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1F810DF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 w:rsidR="00A525D4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13CC5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4500B1">
        <w:rPr>
          <w:rFonts w:ascii="Arial" w:hAnsi="Arial"/>
          <w:b/>
          <w:noProof/>
          <w:sz w:val="24"/>
          <w:szCs w:val="24"/>
          <w:lang w:eastAsia="ja-JP"/>
        </w:rPr>
        <w:t>6423</w:t>
      </w:r>
    </w:p>
    <w:p w14:paraId="11C88A41" w14:textId="6DF5C140" w:rsidR="001E489F" w:rsidRPr="007861B8" w:rsidRDefault="00A525D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22-26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36DB09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0781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2BB8AC0B" w14:textId="32996EC6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B2D54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26DD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Architecture enhancement of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DF4C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77091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4D7A30B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6A07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4ADCDD4F" w:rsidR="001D653A" w:rsidRPr="00E92CD3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Times New Roman" w:hAnsi="Arial" w:cs="Times New Roman"/>
          <w:color w:val="auto"/>
          <w:sz w:val="44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Architecture enhancement of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4AE6CA32" w14:textId="7AF41BC0" w:rsidR="00DB3E37" w:rsidRPr="00697DBE" w:rsidRDefault="001E489F" w:rsidP="00E92C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proofErr w:type="spellEnd"/>
    </w:p>
    <w:p w14:paraId="15B1DB90" w14:textId="77777777" w:rsidR="001E489F" w:rsidRPr="00697DBE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4430D9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562F46E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Default="00A77D6F" w:rsidP="005875D6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A10781" w:rsidRDefault="00A10781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Default="00A77D6F" w:rsidP="005875D6">
            <w:pPr>
              <w:pStyle w:val="TAL"/>
            </w:pPr>
            <w:r w:rsidRPr="00A77D6F">
              <w:t>950004</w:t>
            </w:r>
          </w:p>
        </w:tc>
        <w:tc>
          <w:tcPr>
            <w:tcW w:w="5635" w:type="dxa"/>
          </w:tcPr>
          <w:p w14:paraId="225432A0" w14:textId="3E78ADF2" w:rsidR="001E489F" w:rsidRPr="00251D80" w:rsidRDefault="00A77D6F" w:rsidP="005875D6">
            <w:pPr>
              <w:pStyle w:val="TAL"/>
            </w:pPr>
            <w:r w:rsidRPr="00A77D6F">
              <w:t>Study on Ambient power-enabled Internet of Things</w:t>
            </w: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Default="00A77D6F" w:rsidP="005875D6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Default="00A77D6F" w:rsidP="005875D6">
            <w:pPr>
              <w:pStyle w:val="TAL"/>
            </w:pPr>
            <w:r w:rsidRPr="00A77D6F">
              <w:t>970078</w:t>
            </w:r>
          </w:p>
        </w:tc>
        <w:tc>
          <w:tcPr>
            <w:tcW w:w="5635" w:type="dxa"/>
          </w:tcPr>
          <w:p w14:paraId="58D0471C" w14:textId="2AADE9AA" w:rsidR="00A10781" w:rsidRPr="00251D80" w:rsidRDefault="00A10781" w:rsidP="005875D6">
            <w:pPr>
              <w:pStyle w:val="TAL"/>
            </w:pPr>
            <w:r w:rsidRPr="00A10781">
              <w:t>Study on Ambient IoT (Internet of Things) in RAN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D9C2003" w:rsidR="001E489F" w:rsidRDefault="006A4E82" w:rsidP="005875D6">
            <w:pPr>
              <w:pStyle w:val="TAL"/>
            </w:pPr>
            <w:r w:rsidRPr="006A4E82">
              <w:t>830043</w:t>
            </w:r>
          </w:p>
        </w:tc>
        <w:tc>
          <w:tcPr>
            <w:tcW w:w="3326" w:type="dxa"/>
          </w:tcPr>
          <w:p w14:paraId="3AC061FD" w14:textId="1F6C8FC3" w:rsidR="001E489F" w:rsidRPr="00A10781" w:rsidRDefault="00A1078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5</w:t>
            </w:r>
            <w:r>
              <w:rPr>
                <w:rFonts w:eastAsia="Yu Mincho"/>
              </w:rPr>
              <w:t>G_CIoT</w:t>
            </w:r>
          </w:p>
        </w:tc>
        <w:tc>
          <w:tcPr>
            <w:tcW w:w="5099" w:type="dxa"/>
          </w:tcPr>
          <w:p w14:paraId="017BF4B1" w14:textId="60F82CC9" w:rsidR="001E489F" w:rsidRPr="006A4E82" w:rsidRDefault="006A4E82" w:rsidP="006A4E82">
            <w:pPr>
              <w:pStyle w:val="TAL"/>
              <w:rPr>
                <w:rFonts w:eastAsia="Yu Mincho"/>
              </w:rPr>
            </w:pPr>
            <w:r w:rsidRPr="006A4E82">
              <w:rPr>
                <w:rFonts w:eastAsia="Yu Mincho"/>
              </w:rPr>
              <w:t>Cellular IoT support and evolution for the 5G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CCD54EC" w14:textId="77777777" w:rsidR="00C92474" w:rsidRPr="00C92474" w:rsidRDefault="00C92474" w:rsidP="00E77091"/>
    <w:p w14:paraId="278575F8" w14:textId="234BA2A7" w:rsidR="00B81F43" w:rsidRDefault="00A353B2" w:rsidP="008E0D40">
      <w:r w:rsidRPr="00E93F52">
        <w:t xml:space="preserve">The Internet of Things (IoT) has connected billions of devices to the </w:t>
      </w:r>
      <w:r>
        <w:t>I</w:t>
      </w:r>
      <w:r w:rsidRPr="00E93F52">
        <w:t>nternet</w:t>
      </w:r>
      <w:r>
        <w:t>, with cellular</w:t>
      </w:r>
      <w:r w:rsidRPr="00E93F52">
        <w:t xml:space="preserve"> IoT technologies such as LTE-M and NB-IoT</w:t>
      </w:r>
      <w:r>
        <w:t xml:space="preserve"> making</w:t>
      </w:r>
      <w:r w:rsidRPr="00E93F52">
        <w:t xml:space="preserve"> significant strides in enabling </w:t>
      </w:r>
      <w:r w:rsidR="00E07C32">
        <w:t xml:space="preserve">use cases in a wide range of </w:t>
      </w:r>
      <w:r w:rsidRPr="00E93F52">
        <w:t>vertical</w:t>
      </w:r>
      <w:r w:rsidR="00E07C32">
        <w:t xml:space="preserve"> sectors</w:t>
      </w:r>
      <w:r>
        <w:t xml:space="preserve">. </w:t>
      </w:r>
      <w:r w:rsidR="00446BBD" w:rsidRPr="00E93F52">
        <w:t>However, many IoT devices r</w:t>
      </w:r>
      <w:r w:rsidR="00446BBD">
        <w:t>ely on</w:t>
      </w:r>
      <w:r w:rsidR="00446BBD" w:rsidRPr="00E93F52">
        <w:t xml:space="preserve"> batteries</w:t>
      </w:r>
      <w:r w:rsidR="00446BBD">
        <w:t xml:space="preserve">. Recently, </w:t>
      </w:r>
      <w:r w:rsidRPr="00E93F52">
        <w:t>IoT technology</w:t>
      </w:r>
      <w:r w:rsidR="002A0356">
        <w:t xml:space="preserve"> </w:t>
      </w:r>
      <w:r>
        <w:t xml:space="preserve">has </w:t>
      </w:r>
      <w:r w:rsidRPr="00E93F52">
        <w:t>evolve</w:t>
      </w:r>
      <w:r>
        <w:t>d</w:t>
      </w:r>
      <w:r w:rsidRPr="00E93F52">
        <w:t xml:space="preserve"> to incorporate ambient energy harvesting, a method that generates power from the environment without relying on batteries. </w:t>
      </w:r>
    </w:p>
    <w:p w14:paraId="7CAE2325" w14:textId="77777777" w:rsidR="00446BBD" w:rsidRDefault="00446BBD" w:rsidP="00446BBD"/>
    <w:p w14:paraId="2757C3B9" w14:textId="3A774339" w:rsidR="00E15A37" w:rsidRDefault="00446BBD" w:rsidP="00B81F43">
      <w:pPr>
        <w:tabs>
          <w:tab w:val="num" w:pos="1440"/>
        </w:tabs>
      </w:pPr>
      <w:r>
        <w:t>With the advantage of the ubiquitous 5G system deployment and abundant system capacity,</w:t>
      </w:r>
      <w:r w:rsidR="008F462D">
        <w:t xml:space="preserve"> </w:t>
      </w:r>
      <w:r w:rsidR="002A0356">
        <w:t>the a</w:t>
      </w:r>
      <w:r w:rsidR="002A0356" w:rsidRPr="002A0356">
        <w:t xml:space="preserve">mbient </w:t>
      </w:r>
      <w:proofErr w:type="gramStart"/>
      <w:r w:rsidR="002A0356" w:rsidRPr="002A0356">
        <w:t>power-</w:t>
      </w:r>
      <w:r w:rsidR="002A0356" w:rsidRPr="002A0356">
        <w:rPr>
          <w:rFonts w:hint="eastAsia"/>
        </w:rPr>
        <w:t>en</w:t>
      </w:r>
      <w:r w:rsidR="002A0356" w:rsidRPr="002A0356">
        <w:t>abled</w:t>
      </w:r>
      <w:proofErr w:type="gramEnd"/>
      <w:r w:rsidR="002A0356" w:rsidRPr="002A0356">
        <w:t xml:space="preserve"> IoT</w:t>
      </w:r>
      <w:r w:rsidR="00EB3329">
        <w:t xml:space="preserve"> </w:t>
      </w:r>
      <w:r>
        <w:t>technology</w:t>
      </w:r>
      <w:r w:rsidR="00B81F43">
        <w:t xml:space="preserve"> </w:t>
      </w:r>
      <w:r>
        <w:t>offer</w:t>
      </w:r>
      <w:r w:rsidR="002A0356">
        <w:t>s</w:t>
      </w:r>
      <w:r>
        <w:t xml:space="preserve"> </w:t>
      </w:r>
      <w:r w:rsidR="00346490">
        <w:t xml:space="preserve">potential </w:t>
      </w:r>
      <w:r>
        <w:t>opportunit</w:t>
      </w:r>
      <w:r w:rsidR="00B81F43">
        <w:t>ies</w:t>
      </w:r>
      <w:r>
        <w:t xml:space="preserve"> for 5G MNOs</w:t>
      </w:r>
      <w:r w:rsidRPr="002D7BC6">
        <w:t xml:space="preserve"> </w:t>
      </w:r>
      <w:r>
        <w:t xml:space="preserve">to expand </w:t>
      </w:r>
      <w:r w:rsidRPr="002D7BC6">
        <w:t xml:space="preserve">3GPP IoT </w:t>
      </w:r>
      <w:r>
        <w:t>service portfolio</w:t>
      </w:r>
      <w:r w:rsidR="008F462D">
        <w:t xml:space="preserve"> </w:t>
      </w:r>
      <w:r w:rsidRPr="002D7BC6">
        <w:t>to</w:t>
      </w:r>
      <w:r w:rsidR="008F462D">
        <w:t xml:space="preserve"> </w:t>
      </w:r>
      <w:r w:rsidR="008E0D40" w:rsidRPr="002D7BC6">
        <w:t>support</w:t>
      </w:r>
      <w:r w:rsidR="008F462D">
        <w:t xml:space="preserve"> </w:t>
      </w:r>
      <w:r w:rsidR="00EB3329">
        <w:t>new</w:t>
      </w:r>
      <w:r w:rsidR="008F462D">
        <w:t xml:space="preserve"> </w:t>
      </w:r>
      <w:r w:rsidR="00EB3329">
        <w:t xml:space="preserve">classes of devices </w:t>
      </w:r>
      <w:r>
        <w:t xml:space="preserve">to address </w:t>
      </w:r>
      <w:r w:rsidRPr="00E93F52">
        <w:t xml:space="preserve">use cases </w:t>
      </w:r>
      <w:r w:rsidRPr="005868BB">
        <w:t xml:space="preserve">where battery </w:t>
      </w:r>
      <w:r w:rsidR="008E0D40" w:rsidRPr="005868BB">
        <w:t>replacement is</w:t>
      </w:r>
      <w:r w:rsidRPr="005868BB">
        <w:t xml:space="preserve"> </w:t>
      </w:r>
      <w:r>
        <w:t>deem</w:t>
      </w:r>
      <w:r w:rsidR="00D80214">
        <w:rPr>
          <w:rFonts w:hint="eastAsia"/>
        </w:rPr>
        <w:t>ed</w:t>
      </w:r>
      <w:r>
        <w:t xml:space="preserve"> to be inefficient and/or environmental hassle. These</w:t>
      </w:r>
      <w:r w:rsidR="008E0D40">
        <w:t xml:space="preserve"> use cases</w:t>
      </w:r>
      <w:r>
        <w:t xml:space="preserve"> include </w:t>
      </w:r>
      <w:r w:rsidRPr="00E93F52">
        <w:t xml:space="preserve">personalized healthcare, intelligent transportation, </w:t>
      </w:r>
      <w:r>
        <w:t xml:space="preserve">industrial applications in hazardous location, smart logistics, smart warehousing, smart homes, </w:t>
      </w:r>
      <w:r w:rsidRPr="00E93F52">
        <w:t>and smart cities</w:t>
      </w:r>
      <w:r w:rsidR="008E0D40">
        <w:t>, etc</w:t>
      </w:r>
      <w:r w:rsidRPr="00E93F52">
        <w:t>.</w:t>
      </w:r>
      <w:r>
        <w:t xml:space="preserve"> </w:t>
      </w:r>
      <w:r w:rsidR="00B81F43">
        <w:rPr>
          <w:lang w:eastAsia="zh-CN"/>
        </w:rPr>
        <w:t xml:space="preserve">The new classes of battery-less devices </w:t>
      </w:r>
      <w:r w:rsidR="00B81F43" w:rsidRPr="00B9667A">
        <w:rPr>
          <w:rFonts w:hint="eastAsia"/>
          <w:lang w:eastAsia="zh-CN"/>
        </w:rPr>
        <w:t xml:space="preserve">with limited energy storage capability </w:t>
      </w:r>
      <w:r w:rsidR="00B81F43">
        <w:rPr>
          <w:lang w:eastAsia="zh-CN"/>
        </w:rPr>
        <w:t>are</w:t>
      </w:r>
      <w:r w:rsidR="00B81F43" w:rsidRPr="00B9667A">
        <w:rPr>
          <w:rFonts w:hint="eastAsia"/>
          <w:lang w:eastAsia="zh-CN"/>
        </w:rPr>
        <w:t xml:space="preserve"> complementary to existing Cellular IoT service</w:t>
      </w:r>
      <w:r w:rsidR="002A0356">
        <w:rPr>
          <w:lang w:eastAsia="zh-CN"/>
        </w:rPr>
        <w:t>, and</w:t>
      </w:r>
      <w:r w:rsidR="00B81F43">
        <w:t xml:space="preserve"> </w:t>
      </w:r>
      <w:r w:rsidR="002A0356">
        <w:t>t</w:t>
      </w:r>
      <w:r w:rsidR="00B81F43">
        <w:t xml:space="preserve">hey are </w:t>
      </w:r>
      <w:r w:rsidR="008E0D40">
        <w:t xml:space="preserve">characterized by </w:t>
      </w:r>
      <w:r w:rsidR="003036F4">
        <w:t xml:space="preserve">low </w:t>
      </w:r>
      <w:proofErr w:type="gramStart"/>
      <w:r w:rsidR="003036F4">
        <w:t>cost ,</w:t>
      </w:r>
      <w:proofErr w:type="gramEnd"/>
      <w:r w:rsidR="003036F4">
        <w:t xml:space="preserve"> high density with massive volume of </w:t>
      </w:r>
      <w:r w:rsidR="008E0D40">
        <w:t xml:space="preserve">deployment, </w:t>
      </w:r>
      <w:r w:rsidR="008E0D40" w:rsidRPr="00E93F52">
        <w:t>ultra-low complexity</w:t>
      </w:r>
      <w:r w:rsidR="00AD2361">
        <w:t xml:space="preserve">, </w:t>
      </w:r>
      <w:r w:rsidR="003036F4">
        <w:t xml:space="preserve">i.e. </w:t>
      </w:r>
      <w:r w:rsidR="00AD2361">
        <w:t>limited</w:t>
      </w:r>
      <w:r w:rsidR="003036F4">
        <w:t xml:space="preserve"> device capabilities</w:t>
      </w:r>
      <w:r w:rsidR="003036F4" w:rsidRPr="00E93F52">
        <w:t xml:space="preserve"> </w:t>
      </w:r>
      <w:r w:rsidR="008E0D40" w:rsidRPr="00E93F52">
        <w:t>with limited functions</w:t>
      </w:r>
      <w:r w:rsidR="008E0D40">
        <w:t xml:space="preserve">, requiring only </w:t>
      </w:r>
      <w:r w:rsidR="008E0D40" w:rsidRPr="00E93F52">
        <w:t>small and infrequent data transfers</w:t>
      </w:r>
      <w:r w:rsidR="008E0D40">
        <w:t xml:space="preserve">. </w:t>
      </w:r>
    </w:p>
    <w:p w14:paraId="1F3ACF77" w14:textId="48DBF3ED" w:rsidR="008E0D40" w:rsidRPr="00B9667A" w:rsidRDefault="008E0D40" w:rsidP="008E0D40">
      <w:pPr>
        <w:tabs>
          <w:tab w:val="num" w:pos="1440"/>
        </w:tabs>
        <w:rPr>
          <w:lang w:eastAsia="zh-CN"/>
        </w:rPr>
      </w:pPr>
    </w:p>
    <w:p w14:paraId="6823CC67" w14:textId="612BF32F" w:rsidR="00C92474" w:rsidRPr="00B6609D" w:rsidRDefault="005D6860" w:rsidP="00490864">
      <w:pPr>
        <w:spacing w:after="60"/>
        <w:rPr>
          <w:lang w:val="en-US" w:eastAsia="zh-CN"/>
        </w:rPr>
      </w:pPr>
      <w:r>
        <w:t>The</w:t>
      </w:r>
      <w:r w:rsidR="00755824" w:rsidRPr="002D7BC6">
        <w:t xml:space="preserve"> current 3GPP network architecture </w:t>
      </w:r>
      <w:r w:rsidR="00C07DB8">
        <w:t>is</w:t>
      </w:r>
      <w:r w:rsidR="00755824" w:rsidRPr="002D7BC6">
        <w:t xml:space="preserve"> not </w:t>
      </w:r>
      <w:r w:rsidR="00F22963">
        <w:t xml:space="preserve">capable nor is </w:t>
      </w:r>
      <w:r w:rsidR="00755824" w:rsidRPr="002D7BC6">
        <w:t xml:space="preserve">optimized for </w:t>
      </w:r>
      <w:r w:rsidR="00F22963">
        <w:t xml:space="preserve">supporting </w:t>
      </w:r>
      <w:r w:rsidR="003036F4">
        <w:t>these classes of devices</w:t>
      </w:r>
      <w:r w:rsidR="00755824" w:rsidRPr="002D7BC6">
        <w:t xml:space="preserve">. </w:t>
      </w:r>
      <w:r w:rsidR="00E77091">
        <w:t xml:space="preserve">3GPP SA1 work group has identified a set of use cases and </w:t>
      </w:r>
      <w:r w:rsidR="00490864">
        <w:t xml:space="preserve">service </w:t>
      </w:r>
      <w:r w:rsidR="00E77091">
        <w:t>requirements in the Rel-19</w:t>
      </w:r>
      <w:r w:rsidR="00257EC7">
        <w:t xml:space="preserve"> and are captured in </w:t>
      </w:r>
      <w:r w:rsidR="00E77091">
        <w:t>TR 22.840</w:t>
      </w:r>
      <w:r w:rsidR="00257EC7">
        <w:t xml:space="preserve"> and </w:t>
      </w:r>
      <w:r w:rsidR="00257EC7" w:rsidRPr="00A25B09">
        <w:rPr>
          <w:highlight w:val="yellow"/>
        </w:rPr>
        <w:t>TS 22.xxx</w:t>
      </w:r>
      <w:r w:rsidR="00257EC7">
        <w:t xml:space="preserve">, respectively. </w:t>
      </w:r>
      <w:r w:rsidR="004D6D84">
        <w:t>In SA1 specification</w:t>
      </w:r>
      <w:r w:rsidR="00490864">
        <w:t>s</w:t>
      </w:r>
      <w:r w:rsidR="004D6D84">
        <w:t xml:space="preserve">, these classes of devices are </w:t>
      </w:r>
      <w:r w:rsidR="004D6D84" w:rsidRPr="00A25B09">
        <w:t xml:space="preserve">referred </w:t>
      </w:r>
      <w:r w:rsidR="00E359BA" w:rsidRPr="00A25B09">
        <w:t xml:space="preserve">as </w:t>
      </w:r>
      <w:r w:rsidR="004D6D84" w:rsidRPr="00A25B09">
        <w:t>Ambient</w:t>
      </w:r>
      <w:r w:rsidR="004D6D84">
        <w:t xml:space="preserve"> IoT devices.</w:t>
      </w:r>
      <w:r w:rsidR="002A0356">
        <w:t xml:space="preserve"> </w:t>
      </w:r>
      <w:r w:rsidR="006D479F">
        <w:t xml:space="preserve">The </w:t>
      </w:r>
      <w:r w:rsidR="004D6D84">
        <w:t xml:space="preserve">service </w:t>
      </w:r>
      <w:r w:rsidR="006D479F">
        <w:t xml:space="preserve">requirements </w:t>
      </w:r>
      <w:r w:rsidR="00490864">
        <w:t>defined</w:t>
      </w:r>
      <w:r w:rsidR="00C92474" w:rsidRPr="00B6609D">
        <w:rPr>
          <w:rFonts w:hint="eastAsia"/>
          <w:lang w:val="en-US" w:eastAsia="zh-CN"/>
        </w:rPr>
        <w:t xml:space="preserve"> in SA1 </w:t>
      </w:r>
      <w:r w:rsidR="00490864">
        <w:rPr>
          <w:lang w:val="en-US" w:eastAsia="zh-CN"/>
        </w:rPr>
        <w:t>are organized</w:t>
      </w:r>
      <w:r w:rsidR="00C92474">
        <w:rPr>
          <w:lang w:val="en-US" w:eastAsia="zh-CN"/>
        </w:rPr>
        <w:t xml:space="preserve"> into </w:t>
      </w:r>
      <w:r w:rsidR="00B23781" w:rsidRPr="00A25B09">
        <w:rPr>
          <w:lang w:val="en-US" w:eastAsia="zh-CN"/>
        </w:rPr>
        <w:t>six</w:t>
      </w:r>
      <w:r w:rsidR="00C92474" w:rsidRPr="00A25B09">
        <w:rPr>
          <w:lang w:val="en-US" w:eastAsia="zh-CN"/>
        </w:rPr>
        <w:t xml:space="preserve"> </w:t>
      </w:r>
      <w:r w:rsidR="00481A1A" w:rsidRPr="00A25B09">
        <w:rPr>
          <w:lang w:val="en-US" w:eastAsia="zh-CN"/>
        </w:rPr>
        <w:t xml:space="preserve">categories </w:t>
      </w:r>
      <w:r w:rsidR="00C92474" w:rsidRPr="00A25B09">
        <w:rPr>
          <w:rFonts w:hint="eastAsia"/>
          <w:lang w:val="en-US" w:eastAsia="zh-CN"/>
        </w:rPr>
        <w:t>in</w:t>
      </w:r>
      <w:r w:rsidR="00C92474" w:rsidRPr="00B6609D">
        <w:rPr>
          <w:rFonts w:hint="eastAsia"/>
          <w:lang w:val="en-US" w:eastAsia="zh-CN"/>
        </w:rPr>
        <w:t xml:space="preserve"> TR</w:t>
      </w:r>
      <w:r w:rsidR="00C92474">
        <w:rPr>
          <w:lang w:val="en-US" w:eastAsia="zh-CN"/>
        </w:rPr>
        <w:t> </w:t>
      </w:r>
      <w:r w:rsidR="00C92474" w:rsidRPr="00B6609D">
        <w:rPr>
          <w:rFonts w:hint="eastAsia"/>
          <w:lang w:val="en-US" w:eastAsia="zh-CN"/>
        </w:rPr>
        <w:t>22.840</w:t>
      </w:r>
      <w:r w:rsidR="002A0356">
        <w:rPr>
          <w:lang w:val="en-US" w:eastAsia="zh-CN"/>
        </w:rPr>
        <w:t>, and they are</w:t>
      </w:r>
      <w:r w:rsidR="00451B55">
        <w:rPr>
          <w:lang w:val="en-US" w:eastAsia="zh-CN"/>
        </w:rPr>
        <w:t>:</w:t>
      </w:r>
    </w:p>
    <w:p w14:paraId="406587E0" w14:textId="77777777" w:rsidR="00C92474" w:rsidRPr="00391DFB" w:rsidRDefault="00C92474" w:rsidP="00490864">
      <w:pPr>
        <w:pStyle w:val="ListParagraph"/>
        <w:numPr>
          <w:ilvl w:val="0"/>
          <w:numId w:val="1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121A6AE7" w14:textId="77777777" w:rsidR="00C92474" w:rsidRPr="00391DFB" w:rsidRDefault="00C92474" w:rsidP="00490864">
      <w:pPr>
        <w:pStyle w:val="ListParagraph"/>
        <w:numPr>
          <w:ilvl w:val="0"/>
          <w:numId w:val="1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Positioning/location of Ambient IoT devices</w:t>
      </w:r>
    </w:p>
    <w:p w14:paraId="1A83E12F" w14:textId="77777777" w:rsidR="00C92474" w:rsidRPr="00391DFB" w:rsidRDefault="00C92474" w:rsidP="00490864">
      <w:pPr>
        <w:pStyle w:val="ListParagraph"/>
        <w:numPr>
          <w:ilvl w:val="0"/>
          <w:numId w:val="1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Management of Ambient IoT devices</w:t>
      </w:r>
    </w:p>
    <w:p w14:paraId="50628391" w14:textId="77777777" w:rsidR="00C92474" w:rsidRPr="00391DFB" w:rsidRDefault="00C92474" w:rsidP="00490864">
      <w:pPr>
        <w:pStyle w:val="ListParagraph"/>
        <w:numPr>
          <w:ilvl w:val="0"/>
          <w:numId w:val="1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“</w:t>
      </w:r>
      <w:r w:rsidRPr="00391DFB">
        <w:rPr>
          <w:rFonts w:hint="eastAsia"/>
          <w:sz w:val="20"/>
          <w:szCs w:val="20"/>
          <w:lang w:val="en-GB"/>
        </w:rPr>
        <w:t>Collection information</w:t>
      </w:r>
      <w:r w:rsidRPr="00391DFB">
        <w:rPr>
          <w:rFonts w:hint="eastAsia"/>
          <w:sz w:val="20"/>
          <w:szCs w:val="20"/>
          <w:lang w:val="en-GB"/>
        </w:rPr>
        <w:t>”</w:t>
      </w:r>
      <w:r w:rsidRPr="00391DFB">
        <w:rPr>
          <w:rFonts w:hint="eastAsia"/>
          <w:sz w:val="20"/>
          <w:szCs w:val="20"/>
          <w:lang w:val="en-GB"/>
        </w:rPr>
        <w:t xml:space="preserve"> and network capability exposure</w:t>
      </w:r>
    </w:p>
    <w:p w14:paraId="6E5E340E" w14:textId="77777777" w:rsidR="00C92474" w:rsidRPr="00391DFB" w:rsidRDefault="00C92474" w:rsidP="00490864">
      <w:pPr>
        <w:pStyle w:val="ListParagraph"/>
        <w:numPr>
          <w:ilvl w:val="0"/>
          <w:numId w:val="1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Charging</w:t>
      </w:r>
    </w:p>
    <w:p w14:paraId="2EFFE9E2" w14:textId="77777777" w:rsidR="00C92474" w:rsidRPr="00391DFB" w:rsidRDefault="00C92474" w:rsidP="00490864">
      <w:pPr>
        <w:pStyle w:val="ListParagraph"/>
        <w:numPr>
          <w:ilvl w:val="0"/>
          <w:numId w:val="1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391DFB">
        <w:rPr>
          <w:rFonts w:hint="eastAsia"/>
          <w:sz w:val="20"/>
          <w:szCs w:val="20"/>
          <w:lang w:val="en-GB"/>
        </w:rPr>
        <w:t>Security and privacy</w:t>
      </w:r>
    </w:p>
    <w:p w14:paraId="07D5FCCE" w14:textId="77777777" w:rsidR="005D6860" w:rsidRDefault="005D6860" w:rsidP="00E77091"/>
    <w:p w14:paraId="3364B3A3" w14:textId="411BE4A1" w:rsidR="00863F6E" w:rsidRDefault="006D479F" w:rsidP="00863F6E">
      <w:r w:rsidRPr="00863F6E">
        <w:t xml:space="preserve">Meanwhile, </w:t>
      </w:r>
      <w:r w:rsidR="00E77091" w:rsidRPr="00863F6E">
        <w:t>RAN Plenary approved Rel-18 study item on Ambient IoT. Several aspects</w:t>
      </w:r>
      <w:r w:rsidR="00490864" w:rsidRPr="00863F6E">
        <w:t xml:space="preserve"> which include the</w:t>
      </w:r>
      <w:r w:rsidR="00E77091" w:rsidRPr="00863F6E">
        <w:t xml:space="preserve"> </w:t>
      </w:r>
      <w:r w:rsidR="00490864" w:rsidRPr="00863F6E">
        <w:t xml:space="preserve">deployment </w:t>
      </w:r>
      <w:r w:rsidR="00E77091" w:rsidRPr="00863F6E">
        <w:t xml:space="preserve">scenarios, use cases, </w:t>
      </w:r>
      <w:r w:rsidR="00C92474" w:rsidRPr="00863F6E">
        <w:t>and</w:t>
      </w:r>
      <w:r w:rsidR="00E77091" w:rsidRPr="00863F6E">
        <w:t xml:space="preserve"> RAN</w:t>
      </w:r>
      <w:r w:rsidR="00C92474" w:rsidRPr="00863F6E">
        <w:t xml:space="preserve"> design targets</w:t>
      </w:r>
      <w:r w:rsidR="00E77091" w:rsidRPr="00863F6E">
        <w:t xml:space="preserve"> are captured in TR 38.848. The working assumption in </w:t>
      </w:r>
      <w:r w:rsidR="007244A7" w:rsidRPr="00863F6E">
        <w:t xml:space="preserve">this </w:t>
      </w:r>
      <w:r w:rsidR="00E77091" w:rsidRPr="00863F6E">
        <w:t xml:space="preserve">study assumes </w:t>
      </w:r>
      <w:r w:rsidR="00D81CAF" w:rsidRPr="00863F6E">
        <w:t>three type</w:t>
      </w:r>
      <w:r w:rsidR="00490864" w:rsidRPr="00863F6E">
        <w:t>s</w:t>
      </w:r>
      <w:r w:rsidR="00D81CAF" w:rsidRPr="00863F6E">
        <w:t xml:space="preserve"> of devices:</w:t>
      </w:r>
    </w:p>
    <w:p w14:paraId="0C185F28" w14:textId="661ED179" w:rsidR="00BA1307" w:rsidRPr="00BA1307" w:rsidRDefault="00D81CAF" w:rsidP="00BA1307">
      <w:pPr>
        <w:pStyle w:val="ListParagraph"/>
        <w:numPr>
          <w:ilvl w:val="0"/>
          <w:numId w:val="35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A: No energy storage, no independent signal generation, </w:t>
      </w:r>
      <w:proofErr w:type="gramStart"/>
      <w:r w:rsidRPr="00BA1307">
        <w:rPr>
          <w:rFonts w:hint="eastAsia"/>
          <w:sz w:val="20"/>
          <w:szCs w:val="20"/>
          <w:lang w:val="en-GB"/>
        </w:rPr>
        <w:t>i.e.</w:t>
      </w:r>
      <w:proofErr w:type="gramEnd"/>
      <w:r w:rsidRPr="00BA1307">
        <w:rPr>
          <w:rFonts w:hint="eastAsia"/>
          <w:sz w:val="20"/>
          <w:szCs w:val="20"/>
          <w:lang w:val="en-GB"/>
        </w:rPr>
        <w:t xml:space="preserve"> backscattering transmission</w:t>
      </w:r>
    </w:p>
    <w:p w14:paraId="42EFCFDE" w14:textId="5AB5D0CE" w:rsidR="00F35B37" w:rsidRPr="00BA1307" w:rsidRDefault="00F35B37" w:rsidP="00BA1307">
      <w:pPr>
        <w:pStyle w:val="ListParagraph"/>
        <w:numPr>
          <w:ilvl w:val="1"/>
          <w:numId w:val="35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the complexity target is to be comparable to UHF RFID ISO18000-6C (EPC C1G2)</w:t>
      </w:r>
    </w:p>
    <w:p w14:paraId="10D4AFEC" w14:textId="0BCC619A" w:rsidR="00BA1307" w:rsidRPr="00BA1307" w:rsidRDefault="00BA1307" w:rsidP="00BA1307">
      <w:pPr>
        <w:pStyle w:val="ListParagraph"/>
        <w:numPr>
          <w:ilvl w:val="0"/>
          <w:numId w:val="35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B: </w:t>
      </w:r>
      <w:r w:rsidR="001A5E1C">
        <w:rPr>
          <w:sz w:val="20"/>
          <w:szCs w:val="20"/>
          <w:lang w:val="en-GB"/>
        </w:rPr>
        <w:t>Has</w:t>
      </w:r>
      <w:r w:rsidRPr="00BA1307">
        <w:rPr>
          <w:rFonts w:hint="eastAsia"/>
          <w:sz w:val="20"/>
          <w:szCs w:val="20"/>
          <w:lang w:val="en-GB"/>
        </w:rPr>
        <w:t xml:space="preserve"> energy storage, no independent signal generation, </w:t>
      </w:r>
      <w:proofErr w:type="gramStart"/>
      <w:r w:rsidRPr="00BA1307">
        <w:rPr>
          <w:rFonts w:hint="eastAsia"/>
          <w:sz w:val="20"/>
          <w:szCs w:val="20"/>
          <w:lang w:val="en-GB"/>
        </w:rPr>
        <w:t>i.e.</w:t>
      </w:r>
      <w:proofErr w:type="gramEnd"/>
      <w:r w:rsidRPr="00BA1307">
        <w:rPr>
          <w:rFonts w:hint="eastAsia"/>
          <w:sz w:val="20"/>
          <w:szCs w:val="20"/>
          <w:lang w:val="en-GB"/>
        </w:rPr>
        <w:t xml:space="preserve"> backscattering transmission. Use of stored energy can include amplification for reflected </w:t>
      </w:r>
      <w:proofErr w:type="gramStart"/>
      <w:r w:rsidRPr="00BA1307">
        <w:rPr>
          <w:rFonts w:hint="eastAsia"/>
          <w:sz w:val="20"/>
          <w:szCs w:val="20"/>
          <w:lang w:val="en-GB"/>
        </w:rPr>
        <w:t>signals</w:t>
      </w:r>
      <w:proofErr w:type="gramEnd"/>
    </w:p>
    <w:p w14:paraId="632FD64F" w14:textId="672E7FD0" w:rsidR="00BA1307" w:rsidRPr="00445C2C" w:rsidRDefault="00BA1307" w:rsidP="00BA1307">
      <w:pPr>
        <w:pStyle w:val="ListParagraph"/>
        <w:numPr>
          <w:ilvl w:val="1"/>
          <w:numId w:val="35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with a complexity target such that: Device A complexity &lt; Device B complexity &lt; Device C complexity</w:t>
      </w:r>
    </w:p>
    <w:p w14:paraId="07FAA08C" w14:textId="3E94A52B" w:rsidR="00BA1307" w:rsidRPr="00BA1307" w:rsidRDefault="00D81CAF" w:rsidP="00BA1307">
      <w:pPr>
        <w:pStyle w:val="ListParagraph"/>
        <w:numPr>
          <w:ilvl w:val="0"/>
          <w:numId w:val="35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t>Type-</w:t>
      </w:r>
      <w:r w:rsidRPr="00BA1307">
        <w:rPr>
          <w:rFonts w:hint="eastAsia"/>
          <w:sz w:val="20"/>
          <w:szCs w:val="20"/>
          <w:lang w:val="en-GB"/>
        </w:rPr>
        <w:t xml:space="preserve">C: Has energy storage, has independent signal generation, </w:t>
      </w:r>
      <w:proofErr w:type="gramStart"/>
      <w:r w:rsidRPr="00BA1307">
        <w:rPr>
          <w:rFonts w:hint="eastAsia"/>
          <w:sz w:val="20"/>
          <w:szCs w:val="20"/>
          <w:lang w:val="en-GB"/>
        </w:rPr>
        <w:t>i.e.</w:t>
      </w:r>
      <w:proofErr w:type="gramEnd"/>
      <w:r w:rsidRPr="00BA1307">
        <w:rPr>
          <w:rFonts w:hint="eastAsia"/>
          <w:sz w:val="20"/>
          <w:szCs w:val="20"/>
          <w:lang w:val="en-GB"/>
        </w:rPr>
        <w:t xml:space="preserve"> active RF component for transmission</w:t>
      </w:r>
    </w:p>
    <w:p w14:paraId="487BE767" w14:textId="6791418E" w:rsidR="00F35B37" w:rsidRPr="00BA1307" w:rsidRDefault="00F35B37" w:rsidP="00BA1307">
      <w:pPr>
        <w:pStyle w:val="ListParagraph"/>
        <w:numPr>
          <w:ilvl w:val="1"/>
          <w:numId w:val="35"/>
        </w:numPr>
        <w:rPr>
          <w:sz w:val="20"/>
          <w:szCs w:val="20"/>
          <w:lang w:val="en-GB"/>
        </w:rPr>
      </w:pPr>
      <w:r w:rsidRPr="00BA1307">
        <w:rPr>
          <w:sz w:val="20"/>
          <w:szCs w:val="20"/>
          <w:lang w:val="en-GB"/>
        </w:rPr>
        <w:lastRenderedPageBreak/>
        <w:t>the complexity target is to be orders-of-magnitude lower than NB-IoT</w:t>
      </w:r>
    </w:p>
    <w:p w14:paraId="5577CD36" w14:textId="77777777" w:rsidR="008C3DC0" w:rsidRDefault="008C3DC0" w:rsidP="003E011F">
      <w:pPr>
        <w:rPr>
          <w:rStyle w:val="CommentReference"/>
          <w:rFonts w:ascii="Arial" w:hAnsi="Arial"/>
        </w:rPr>
      </w:pPr>
    </w:p>
    <w:p w14:paraId="0A664178" w14:textId="30955BE3" w:rsidR="008E0D40" w:rsidRDefault="003E011F" w:rsidP="003E011F">
      <w:r>
        <w:t xml:space="preserve">The </w:t>
      </w:r>
      <w:r w:rsidR="00FD370F">
        <w:t>SID</w:t>
      </w:r>
      <w:r>
        <w:t xml:space="preserve"> </w:t>
      </w:r>
      <w:r w:rsidR="001A5E1C">
        <w:t>proposes</w:t>
      </w:r>
      <w:r>
        <w:t xml:space="preserve"> to study stage-2 architecture solution</w:t>
      </w:r>
      <w:r w:rsidR="00FD370F">
        <w:t>s</w:t>
      </w:r>
      <w:r>
        <w:t xml:space="preserve"> to address the service and system requirements that have been identified by SA1 and RAN as described above.   </w:t>
      </w:r>
    </w:p>
    <w:p w14:paraId="2966EC5F" w14:textId="77777777" w:rsidR="008E0D40" w:rsidRDefault="008E0D40" w:rsidP="003E011F"/>
    <w:p w14:paraId="54006087" w14:textId="6CECDB39" w:rsidR="008E0D40" w:rsidRPr="00AD2361" w:rsidRDefault="008E0D40" w:rsidP="00AD2361">
      <w:pPr>
        <w:spacing w:after="60"/>
      </w:pPr>
      <w:r>
        <w:t xml:space="preserve">Based on </w:t>
      </w:r>
      <w:r w:rsidRPr="00AD2361">
        <w:t>Topologies introduced in RAN study</w:t>
      </w:r>
      <w:r w:rsidR="007244A7">
        <w:t xml:space="preserve"> as described in TR 38.848</w:t>
      </w:r>
      <w:r w:rsidRPr="00AD2361">
        <w:t xml:space="preserve">, two </w:t>
      </w:r>
      <w:r w:rsidR="007244A7">
        <w:t xml:space="preserve">of the </w:t>
      </w:r>
      <w:r w:rsidR="00AD2361">
        <w:t xml:space="preserve">deployment </w:t>
      </w:r>
      <w:r w:rsidRPr="00AD2361">
        <w:t>options are being considered:</w:t>
      </w:r>
    </w:p>
    <w:p w14:paraId="2D83F08A" w14:textId="6CF2DA45" w:rsidR="008E0D40" w:rsidRPr="00AD2361" w:rsidRDefault="008E0D40" w:rsidP="00AD2361">
      <w:pPr>
        <w:pStyle w:val="ListParagraph"/>
        <w:numPr>
          <w:ilvl w:val="0"/>
          <w:numId w:val="33"/>
        </w:numPr>
        <w:adjustRightInd w:val="0"/>
        <w:snapToGrid w:val="0"/>
        <w:spacing w:before="0" w:beforeAutospacing="0" w:after="60" w:afterAutospacing="0"/>
        <w:rPr>
          <w:sz w:val="20"/>
          <w:szCs w:val="20"/>
          <w:lang w:eastAsia="zh-CN"/>
        </w:rPr>
      </w:pPr>
      <w:r w:rsidRPr="00AD2361">
        <w:rPr>
          <w:sz w:val="20"/>
          <w:szCs w:val="20"/>
          <w:lang w:eastAsia="zh-CN"/>
        </w:rPr>
        <w:t xml:space="preserve">Direct mode: the </w:t>
      </w:r>
      <w:r w:rsidR="00451B55">
        <w:rPr>
          <w:sz w:val="20"/>
          <w:szCs w:val="20"/>
          <w:lang w:eastAsia="zh-CN"/>
        </w:rPr>
        <w:t>A</w:t>
      </w:r>
      <w:r w:rsidRPr="00AD2361">
        <w:rPr>
          <w:sz w:val="20"/>
          <w:szCs w:val="20"/>
          <w:lang w:eastAsia="zh-CN"/>
        </w:rPr>
        <w:t xml:space="preserve">mbient IoT devices </w:t>
      </w:r>
      <w:r w:rsidR="00DB6101" w:rsidRPr="00AD2361">
        <w:rPr>
          <w:sz w:val="20"/>
          <w:szCs w:val="20"/>
          <w:lang w:eastAsia="zh-CN"/>
        </w:rPr>
        <w:t>connect</w:t>
      </w:r>
      <w:r w:rsidRPr="00AD2361">
        <w:rPr>
          <w:sz w:val="20"/>
          <w:szCs w:val="20"/>
          <w:lang w:eastAsia="zh-CN"/>
        </w:rPr>
        <w:t xml:space="preserve"> to</w:t>
      </w:r>
      <w:r w:rsidR="001D2F54" w:rsidRPr="00AD2361">
        <w:rPr>
          <w:sz w:val="20"/>
          <w:szCs w:val="20"/>
          <w:lang w:eastAsia="zh-CN"/>
        </w:rPr>
        <w:t xml:space="preserve"> </w:t>
      </w:r>
      <w:proofErr w:type="spellStart"/>
      <w:proofErr w:type="gramStart"/>
      <w:r w:rsidR="001D2F54" w:rsidRPr="00AD2361">
        <w:rPr>
          <w:sz w:val="20"/>
          <w:szCs w:val="20"/>
          <w:lang w:eastAsia="zh-CN"/>
        </w:rPr>
        <w:t>gNB</w:t>
      </w:r>
      <w:proofErr w:type="spellEnd"/>
      <w:r w:rsidR="001D2F54" w:rsidRPr="00AD2361">
        <w:rPr>
          <w:sz w:val="20"/>
          <w:szCs w:val="20"/>
          <w:lang w:eastAsia="zh-CN"/>
        </w:rPr>
        <w:t>;</w:t>
      </w:r>
      <w:proofErr w:type="gramEnd"/>
    </w:p>
    <w:p w14:paraId="05FF54E5" w14:textId="39E33A9F" w:rsidR="008E0D40" w:rsidRDefault="008E0D40" w:rsidP="00AD2361">
      <w:pPr>
        <w:pStyle w:val="ListParagraph"/>
        <w:numPr>
          <w:ilvl w:val="0"/>
          <w:numId w:val="33"/>
        </w:numPr>
        <w:adjustRightInd w:val="0"/>
        <w:snapToGrid w:val="0"/>
        <w:spacing w:before="0" w:beforeAutospacing="0" w:after="60" w:afterAutospacing="0"/>
        <w:rPr>
          <w:lang w:eastAsia="zh-CN"/>
        </w:rPr>
      </w:pPr>
      <w:r w:rsidRPr="00AD2361">
        <w:rPr>
          <w:rFonts w:hint="eastAsia"/>
          <w:sz w:val="20"/>
          <w:szCs w:val="20"/>
          <w:lang w:eastAsia="zh-CN"/>
        </w:rPr>
        <w:t>I</w:t>
      </w:r>
      <w:r w:rsidRPr="00AD2361">
        <w:rPr>
          <w:sz w:val="20"/>
          <w:szCs w:val="20"/>
          <w:lang w:eastAsia="zh-CN"/>
        </w:rPr>
        <w:t xml:space="preserve">ndirect mode: the </w:t>
      </w:r>
      <w:r w:rsidR="00451B55">
        <w:rPr>
          <w:sz w:val="20"/>
          <w:szCs w:val="20"/>
          <w:lang w:eastAsia="zh-CN"/>
        </w:rPr>
        <w:t>A</w:t>
      </w:r>
      <w:r w:rsidRPr="00AD2361">
        <w:rPr>
          <w:sz w:val="20"/>
          <w:szCs w:val="20"/>
          <w:lang w:eastAsia="zh-CN"/>
        </w:rPr>
        <w:t xml:space="preserve">mbient IoT devices </w:t>
      </w:r>
      <w:r w:rsidR="00B23781">
        <w:rPr>
          <w:sz w:val="20"/>
          <w:szCs w:val="20"/>
          <w:lang w:eastAsia="zh-CN"/>
        </w:rPr>
        <w:t xml:space="preserve">connect </w:t>
      </w:r>
      <w:r w:rsidRPr="00AD2361">
        <w:rPr>
          <w:sz w:val="20"/>
          <w:szCs w:val="20"/>
          <w:lang w:eastAsia="zh-CN"/>
        </w:rPr>
        <w:t xml:space="preserve">to </w:t>
      </w:r>
      <w:proofErr w:type="spellStart"/>
      <w:r w:rsidRPr="00AD2361">
        <w:rPr>
          <w:sz w:val="20"/>
          <w:szCs w:val="20"/>
          <w:lang w:eastAsia="zh-CN"/>
        </w:rPr>
        <w:t>gNB</w:t>
      </w:r>
      <w:proofErr w:type="spellEnd"/>
      <w:r w:rsidRPr="00AD2361">
        <w:rPr>
          <w:sz w:val="20"/>
          <w:szCs w:val="20"/>
          <w:lang w:eastAsia="zh-CN"/>
        </w:rPr>
        <w:t xml:space="preserve"> via </w:t>
      </w:r>
      <w:r w:rsidR="002343DD" w:rsidRPr="00AD2361">
        <w:rPr>
          <w:sz w:val="20"/>
          <w:szCs w:val="20"/>
          <w:lang w:eastAsia="zh-CN"/>
        </w:rPr>
        <w:t>intermediate</w:t>
      </w:r>
      <w:r w:rsidRPr="00AD2361">
        <w:rPr>
          <w:sz w:val="20"/>
          <w:szCs w:val="20"/>
          <w:lang w:eastAsia="zh-CN"/>
        </w:rPr>
        <w:t xml:space="preserve"> UE</w:t>
      </w:r>
      <w:r w:rsidR="00F268B6" w:rsidRPr="00AD2361">
        <w:rPr>
          <w:sz w:val="20"/>
          <w:szCs w:val="20"/>
          <w:lang w:eastAsia="zh-CN"/>
        </w:rPr>
        <w:t>, in this context the intermediate UE</w:t>
      </w:r>
      <w:r w:rsidR="001D2F54" w:rsidRPr="00AD2361">
        <w:rPr>
          <w:sz w:val="20"/>
          <w:szCs w:val="20"/>
          <w:lang w:eastAsia="zh-CN"/>
        </w:rPr>
        <w:t xml:space="preserve"> </w:t>
      </w:r>
      <w:proofErr w:type="gramStart"/>
      <w:r w:rsidR="001D2F54" w:rsidRPr="00AD2361">
        <w:rPr>
          <w:sz w:val="20"/>
          <w:szCs w:val="20"/>
          <w:lang w:eastAsia="zh-CN"/>
        </w:rPr>
        <w:t>has the ability to</w:t>
      </w:r>
      <w:proofErr w:type="gramEnd"/>
      <w:r w:rsidR="001D2F54" w:rsidRPr="00AD2361">
        <w:rPr>
          <w:sz w:val="20"/>
          <w:szCs w:val="20"/>
          <w:lang w:eastAsia="zh-CN"/>
        </w:rPr>
        <w:t xml:space="preserve"> connect and communicate directly with A</w:t>
      </w:r>
      <w:r w:rsidR="00451B55">
        <w:rPr>
          <w:sz w:val="20"/>
          <w:szCs w:val="20"/>
          <w:lang w:eastAsia="zh-CN"/>
        </w:rPr>
        <w:t xml:space="preserve">mbient IoT </w:t>
      </w:r>
      <w:r w:rsidR="001D2F54" w:rsidRPr="00AD2361">
        <w:rPr>
          <w:sz w:val="20"/>
          <w:szCs w:val="20"/>
          <w:lang w:eastAsia="zh-CN"/>
        </w:rPr>
        <w:t>devices</w:t>
      </w:r>
      <w:r w:rsidR="00F268B6" w:rsidRPr="00AD2361">
        <w:rPr>
          <w:sz w:val="20"/>
          <w:szCs w:val="20"/>
          <w:lang w:eastAsia="zh-CN"/>
        </w:rPr>
        <w:t>;</w:t>
      </w:r>
      <w:r w:rsidRPr="003E011F">
        <w:rPr>
          <w:lang w:eastAsia="zh-CN"/>
        </w:rPr>
        <w:br/>
      </w:r>
    </w:p>
    <w:p w14:paraId="4C7201D1" w14:textId="2013CFC4" w:rsidR="001D617B" w:rsidRDefault="00E43AB0" w:rsidP="00E43AB0">
      <w:r w:rsidRPr="001A5E1C">
        <w:t>As t</w:t>
      </w:r>
      <w:r w:rsidR="00FD370F" w:rsidRPr="001A5E1C">
        <w:t>he outcome of the study</w:t>
      </w:r>
      <w:r w:rsidRPr="001A5E1C">
        <w:t xml:space="preserve">, </w:t>
      </w:r>
      <w:r w:rsidR="001D617B" w:rsidRPr="001A5E1C">
        <w:t xml:space="preserve">the </w:t>
      </w:r>
      <w:r w:rsidR="003E011F" w:rsidRPr="001A5E1C">
        <w:t xml:space="preserve">3GPP </w:t>
      </w:r>
      <w:r w:rsidR="001D617B" w:rsidRPr="001A5E1C">
        <w:t>5G</w:t>
      </w:r>
      <w:r w:rsidR="00451B55" w:rsidRPr="001A5E1C">
        <w:t xml:space="preserve"> system</w:t>
      </w:r>
      <w:r w:rsidR="003E011F" w:rsidRPr="001A5E1C">
        <w:t xml:space="preserve"> need</w:t>
      </w:r>
      <w:r w:rsidR="00451B55" w:rsidRPr="001A5E1C">
        <w:t>s</w:t>
      </w:r>
      <w:r w:rsidR="003E011F" w:rsidRPr="001A5E1C">
        <w:t xml:space="preserve"> </w:t>
      </w:r>
      <w:r w:rsidR="00451B55" w:rsidRPr="001A5E1C">
        <w:t>to</w:t>
      </w:r>
      <w:r w:rsidR="001A5E1C">
        <w:t xml:space="preserve"> </w:t>
      </w:r>
      <w:r w:rsidR="003E011F" w:rsidRPr="001A5E1C">
        <w:t xml:space="preserve">support </w:t>
      </w:r>
      <w:r w:rsidR="001D617B" w:rsidRPr="001A5E1C">
        <w:t>Ambient IoT devices</w:t>
      </w:r>
      <w:r w:rsidR="007244A7" w:rsidRPr="001A5E1C">
        <w:t xml:space="preserve"> </w:t>
      </w:r>
      <w:r w:rsidR="00451B55" w:rsidRPr="001A5E1C">
        <w:t xml:space="preserve">efficiently based on </w:t>
      </w:r>
      <w:r w:rsidR="007244A7" w:rsidRPr="001A5E1C">
        <w:t xml:space="preserve">objectives </w:t>
      </w:r>
      <w:r w:rsidRPr="001A5E1C">
        <w:t xml:space="preserve">as </w:t>
      </w:r>
      <w:r w:rsidR="007244A7" w:rsidRPr="001A5E1C">
        <w:t>described in clause 4</w:t>
      </w:r>
      <w:r w:rsidRPr="001A5E1C">
        <w:t>.</w:t>
      </w:r>
      <w:r w:rsidR="007244A7" w:rsidRPr="001A5E1C">
        <w:t xml:space="preserve"> </w:t>
      </w:r>
    </w:p>
    <w:p w14:paraId="1CE3D98D" w14:textId="77777777" w:rsidR="001D617B" w:rsidRPr="001D617B" w:rsidRDefault="001D617B" w:rsidP="001D617B">
      <w:pPr>
        <w:adjustRightInd w:val="0"/>
        <w:snapToGrid w:val="0"/>
        <w:rPr>
          <w:lang w:val="en-US"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4240985B" w:rsidR="00461CAB" w:rsidRPr="00C1070D" w:rsidRDefault="00DF5833" w:rsidP="00E43AB0">
      <w:r>
        <w:t>This SID studies the</w:t>
      </w:r>
      <w:r w:rsidR="00461CAB" w:rsidRPr="007B338E">
        <w:t xml:space="preserve"> 5G System enhancements to</w:t>
      </w:r>
      <w:r w:rsidR="00461CAB">
        <w:rPr>
          <w:rFonts w:hint="eastAsia"/>
          <w:lang w:eastAsia="zh-CN"/>
        </w:rPr>
        <w:t xml:space="preserve"> support </w:t>
      </w:r>
      <w:r w:rsidR="00E43AB0">
        <w:rPr>
          <w:rFonts w:eastAsia="DengXian"/>
          <w:lang w:eastAsia="zh-CN"/>
        </w:rPr>
        <w:t xml:space="preserve">ambient </w:t>
      </w:r>
      <w:proofErr w:type="gramStart"/>
      <w:r w:rsidR="00E43AB0">
        <w:rPr>
          <w:rFonts w:eastAsia="DengXian"/>
          <w:lang w:eastAsia="zh-CN"/>
        </w:rPr>
        <w:t>power-enabled</w:t>
      </w:r>
      <w:proofErr w:type="gramEnd"/>
      <w:r w:rsidR="00E43AB0">
        <w:rPr>
          <w:rFonts w:eastAsia="DengXian"/>
          <w:lang w:eastAsia="zh-CN"/>
        </w:rPr>
        <w:t xml:space="preserve"> IoT</w:t>
      </w:r>
      <w:r w:rsidR="009A10D2" w:rsidRPr="007B338E">
        <w:t xml:space="preserve"> </w:t>
      </w:r>
      <w:r w:rsidR="00E43AB0">
        <w:t xml:space="preserve">devices under </w:t>
      </w:r>
      <w:r w:rsidR="00E43AB0" w:rsidRPr="002D7BC6">
        <w:t>extreme</w:t>
      </w:r>
      <w:r w:rsidR="00E43AB0">
        <w:t>ly</w:t>
      </w:r>
      <w:r w:rsidR="00E43AB0" w:rsidRPr="002D7BC6">
        <w:t xml:space="preserve"> constrained power consumption conditions</w:t>
      </w:r>
      <w:r w:rsidR="00E43AB0">
        <w:t xml:space="preserve">, </w:t>
      </w:r>
      <w:r w:rsidR="009A10D2" w:rsidRPr="007B338E">
        <w:t xml:space="preserve">based on the services requirements defined in </w:t>
      </w:r>
      <w:r w:rsidR="009A10D2" w:rsidRPr="00AF50E1">
        <w:rPr>
          <w:highlight w:val="yellow"/>
        </w:rPr>
        <w:t>TS</w:t>
      </w:r>
      <w:r w:rsidRPr="00AF50E1">
        <w:rPr>
          <w:highlight w:val="yellow"/>
        </w:rPr>
        <w:t xml:space="preserve"> 22.xxx</w:t>
      </w:r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0" w:name="_Hlk94784142"/>
    </w:p>
    <w:bookmarkEnd w:id="0"/>
    <w:p w14:paraId="5F689A87" w14:textId="77777777" w:rsidR="00E43AB0" w:rsidRDefault="00E43AB0" w:rsidP="00DF5833">
      <w:pPr>
        <w:spacing w:after="120"/>
      </w:pPr>
    </w:p>
    <w:p w14:paraId="0FA42C32" w14:textId="7EAFD286" w:rsidR="001E489F" w:rsidRDefault="00461CAB" w:rsidP="00DF5833">
      <w:pPr>
        <w:spacing w:after="120"/>
      </w:pPr>
      <w:r w:rsidRPr="00D5523B">
        <w:t>The objectives include</w:t>
      </w:r>
      <w:r w:rsidR="002F5BE2">
        <w:t>:</w:t>
      </w:r>
      <w:r w:rsidR="009A10D2">
        <w:t xml:space="preserve"> </w:t>
      </w:r>
      <w:r w:rsidR="00D36754" w:rsidRPr="00F2366D">
        <w:rPr>
          <w:highlight w:val="yellow"/>
        </w:rPr>
        <w:t>(To be updated based on priorities between different items)</w:t>
      </w:r>
    </w:p>
    <w:p w14:paraId="069B81D3" w14:textId="2053B158" w:rsidR="00461CAB" w:rsidRDefault="00461CAB" w:rsidP="00186B4F">
      <w:pPr>
        <w:spacing w:after="120"/>
        <w:ind w:leftChars="100" w:left="200"/>
        <w:rPr>
          <w:rFonts w:eastAsia="DengXian"/>
          <w:lang w:eastAsia="zh-CN"/>
        </w:rPr>
      </w:pPr>
      <w:r w:rsidRPr="000848C0">
        <w:t>WT#</w:t>
      </w:r>
      <w:r w:rsidRPr="000848C0">
        <w:rPr>
          <w:rFonts w:hint="eastAsia"/>
          <w:lang w:eastAsia="zh-CN"/>
        </w:rPr>
        <w:t>1</w:t>
      </w:r>
      <w:r>
        <w:rPr>
          <w:lang w:eastAsia="zh-CN"/>
        </w:rPr>
        <w:t xml:space="preserve"> Study</w:t>
      </w:r>
      <w:r w:rsidR="00D14265">
        <w:rPr>
          <w:lang w:eastAsia="zh-CN"/>
        </w:rPr>
        <w:t xml:space="preserve"> </w:t>
      </w:r>
      <w:r w:rsidR="00EE1EF8" w:rsidRPr="00657991">
        <w:t xml:space="preserve">potential </w:t>
      </w:r>
      <w:r w:rsidR="00B64CAA">
        <w:t>a</w:t>
      </w:r>
      <w:r w:rsidR="00EE1EF8" w:rsidRPr="00657991">
        <w:t xml:space="preserve">rchitecture enhancements </w:t>
      </w:r>
      <w:r w:rsidR="00EE1EF8">
        <w:t xml:space="preserve">to support </w:t>
      </w:r>
      <w:r w:rsidR="00FD0B29">
        <w:t>A</w:t>
      </w:r>
      <w:r w:rsidR="00EE1EF8">
        <w:t>mbient IoT</w:t>
      </w:r>
      <w:r w:rsidR="00C17010">
        <w:t xml:space="preserve"> devices </w:t>
      </w:r>
      <w:r w:rsidR="00F629AE">
        <w:t xml:space="preserve">either </w:t>
      </w:r>
      <w:r w:rsidR="00C17010">
        <w:t xml:space="preserve">connecting to </w:t>
      </w:r>
      <w:proofErr w:type="spellStart"/>
      <w:r w:rsidR="00C17010">
        <w:t>gNB</w:t>
      </w:r>
      <w:proofErr w:type="spellEnd"/>
      <w:r w:rsidR="00126F2F">
        <w:t xml:space="preserve"> directly</w:t>
      </w:r>
      <w:r w:rsidR="00F629AE">
        <w:t xml:space="preserve">, or </w:t>
      </w:r>
      <w:r w:rsidR="00126F2F">
        <w:t xml:space="preserve">connecting to </w:t>
      </w:r>
      <w:proofErr w:type="spellStart"/>
      <w:r w:rsidR="00126F2F">
        <w:t>gNB</w:t>
      </w:r>
      <w:proofErr w:type="spellEnd"/>
      <w:r w:rsidR="00F629AE">
        <w:t xml:space="preserve"> via </w:t>
      </w:r>
      <w:r w:rsidR="00E9678A">
        <w:t xml:space="preserve">intermediate </w:t>
      </w:r>
      <w:r w:rsidR="00F629AE">
        <w:t>UE</w:t>
      </w:r>
      <w:r w:rsidR="00EE1EF8">
        <w:rPr>
          <w:rFonts w:hint="eastAsia"/>
          <w:lang w:eastAsia="zh-CN"/>
        </w:rPr>
        <w:t>:</w:t>
      </w:r>
      <w:r w:rsidR="00EE1EF8">
        <w:rPr>
          <w:lang w:eastAsia="zh-CN"/>
        </w:rPr>
        <w:t xml:space="preserve"> </w:t>
      </w:r>
    </w:p>
    <w:p w14:paraId="07BB3660" w14:textId="3DE5D935" w:rsidR="008C18A0" w:rsidRPr="008900C1" w:rsidRDefault="007A415E" w:rsidP="00186B4F">
      <w:pPr>
        <w:numPr>
          <w:ilvl w:val="0"/>
          <w:numId w:val="17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8900C1">
        <w:t>WT#</w:t>
      </w:r>
      <w:r w:rsidRPr="008900C1">
        <w:rPr>
          <w:rFonts w:hint="eastAsia"/>
          <w:lang w:eastAsia="zh-CN"/>
        </w:rPr>
        <w:t>1</w:t>
      </w:r>
      <w:r w:rsidRPr="008900C1">
        <w:rPr>
          <w:lang w:eastAsia="zh-CN"/>
        </w:rPr>
        <w:t xml:space="preserve">.1, </w:t>
      </w:r>
      <w:r w:rsidR="0009317F" w:rsidRPr="008900C1">
        <w:rPr>
          <w:rFonts w:eastAsia="DengXian" w:hint="eastAsia"/>
          <w:lang w:val="en-US" w:eastAsia="zh-CN"/>
        </w:rPr>
        <w:t>Identification managemen</w:t>
      </w:r>
      <w:r w:rsidR="008E414E" w:rsidRPr="008900C1">
        <w:rPr>
          <w:rFonts w:eastAsia="DengXian"/>
          <w:lang w:val="en-US" w:eastAsia="zh-CN"/>
        </w:rPr>
        <w:t>t performed by operators with/without</w:t>
      </w:r>
      <w:r w:rsidR="00CB71CB" w:rsidRPr="008900C1">
        <w:rPr>
          <w:rFonts w:eastAsia="DengXian"/>
          <w:lang w:val="en-US" w:eastAsia="zh-CN"/>
        </w:rPr>
        <w:t xml:space="preserve"> the</w:t>
      </w:r>
      <w:r w:rsidR="008E414E" w:rsidRPr="008900C1">
        <w:rPr>
          <w:rFonts w:eastAsia="DengXian"/>
          <w:lang w:val="en-US" w:eastAsia="zh-CN"/>
        </w:rPr>
        <w:t xml:space="preserve"> 3</w:t>
      </w:r>
      <w:r w:rsidR="008E414E" w:rsidRPr="008900C1">
        <w:rPr>
          <w:rFonts w:eastAsia="DengXian"/>
          <w:vertAlign w:val="superscript"/>
          <w:lang w:val="en-US" w:eastAsia="zh-CN"/>
        </w:rPr>
        <w:t xml:space="preserve">rd </w:t>
      </w:r>
      <w:r w:rsidR="008E414E" w:rsidRPr="008900C1">
        <w:rPr>
          <w:rFonts w:eastAsia="DengXian"/>
          <w:lang w:val="en-US" w:eastAsia="zh-CN"/>
        </w:rPr>
        <w:t>party</w:t>
      </w:r>
      <w:r w:rsidR="00CB71CB" w:rsidRPr="008900C1">
        <w:rPr>
          <w:rFonts w:eastAsia="DengXian"/>
          <w:lang w:val="en-US" w:eastAsia="zh-CN"/>
        </w:rPr>
        <w:t xml:space="preserve"> </w:t>
      </w:r>
      <w:proofErr w:type="gramStart"/>
      <w:r w:rsidR="00CB71CB" w:rsidRPr="008900C1">
        <w:rPr>
          <w:rFonts w:eastAsia="DengXian"/>
          <w:lang w:val="en-US" w:eastAsia="zh-CN"/>
        </w:rPr>
        <w:t>assistance</w:t>
      </w:r>
      <w:r w:rsidR="0009317F" w:rsidRPr="008900C1">
        <w:rPr>
          <w:rFonts w:eastAsia="DengXian" w:hint="eastAsia"/>
          <w:lang w:val="en-US" w:eastAsia="zh-CN"/>
        </w:rPr>
        <w:t>;</w:t>
      </w:r>
      <w:proofErr w:type="gramEnd"/>
    </w:p>
    <w:p w14:paraId="70F49BFC" w14:textId="04562C9F" w:rsidR="008C18A0" w:rsidRPr="008900C1" w:rsidRDefault="007A415E" w:rsidP="00186B4F">
      <w:pPr>
        <w:numPr>
          <w:ilvl w:val="0"/>
          <w:numId w:val="17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8900C1">
        <w:rPr>
          <w:rFonts w:eastAsia="DengXian"/>
          <w:lang w:val="en-US" w:eastAsia="zh-CN"/>
        </w:rPr>
        <w:t>WT#</w:t>
      </w:r>
      <w:r w:rsidRPr="008900C1">
        <w:rPr>
          <w:rFonts w:eastAsia="DengXian" w:hint="eastAsia"/>
          <w:lang w:val="en-US" w:eastAsia="zh-CN"/>
        </w:rPr>
        <w:t>1</w:t>
      </w:r>
      <w:r w:rsidRPr="008900C1">
        <w:rPr>
          <w:rFonts w:eastAsia="DengXian"/>
          <w:lang w:val="en-US" w:eastAsia="zh-CN"/>
        </w:rPr>
        <w:t>.</w:t>
      </w:r>
      <w:r w:rsidR="00546651" w:rsidRPr="008900C1">
        <w:rPr>
          <w:rFonts w:eastAsia="DengXian"/>
          <w:lang w:val="en-US" w:eastAsia="zh-CN"/>
        </w:rPr>
        <w:t>2</w:t>
      </w:r>
      <w:r w:rsidRPr="008900C1">
        <w:rPr>
          <w:rFonts w:eastAsia="DengXian"/>
          <w:lang w:val="en-US" w:eastAsia="zh-CN"/>
        </w:rPr>
        <w:t>,</w:t>
      </w:r>
      <w:r w:rsidR="00546651" w:rsidRPr="008900C1">
        <w:rPr>
          <w:rFonts w:eastAsia="DengXian"/>
          <w:lang w:val="en-US" w:eastAsia="zh-CN"/>
        </w:rPr>
        <w:t xml:space="preserve"> </w:t>
      </w:r>
      <w:r w:rsidR="00836AB9" w:rsidRPr="008900C1">
        <w:rPr>
          <w:rFonts w:eastAsia="DengXian"/>
          <w:lang w:val="en-US" w:eastAsia="zh-CN"/>
        </w:rPr>
        <w:t xml:space="preserve">Study how ambient IoT devices register to 3GPP network, </w:t>
      </w:r>
      <w:r w:rsidR="0054316D" w:rsidRPr="008900C1">
        <w:rPr>
          <w:rFonts w:eastAsia="DengXian"/>
          <w:lang w:val="en-US" w:eastAsia="zh-CN"/>
        </w:rPr>
        <w:t>and</w:t>
      </w:r>
      <w:r w:rsidR="00CE206F" w:rsidRPr="008900C1">
        <w:rPr>
          <w:rFonts w:eastAsia="DengXian"/>
          <w:lang w:val="en-US" w:eastAsia="zh-CN"/>
        </w:rPr>
        <w:t xml:space="preserve"> </w:t>
      </w:r>
      <w:r w:rsidR="0027061C" w:rsidRPr="008900C1">
        <w:rPr>
          <w:rFonts w:eastAsia="DengXian"/>
          <w:lang w:val="en-US" w:eastAsia="zh-CN"/>
        </w:rPr>
        <w:t>whether and how to support</w:t>
      </w:r>
      <w:r w:rsidR="00AD2361">
        <w:rPr>
          <w:rFonts w:eastAsia="DengXian"/>
          <w:lang w:val="en-US" w:eastAsia="zh-CN"/>
        </w:rPr>
        <w:t xml:space="preserve"> </w:t>
      </w:r>
      <w:r w:rsidR="0054316D" w:rsidRPr="008900C1">
        <w:rPr>
          <w:rFonts w:eastAsia="DengXian"/>
          <w:lang w:val="en-US" w:eastAsia="zh-CN"/>
        </w:rPr>
        <w:t>Mobility Management</w:t>
      </w:r>
      <w:r w:rsidR="00D11605">
        <w:rPr>
          <w:rFonts w:eastAsia="DengXian"/>
          <w:lang w:val="en-US" w:eastAsia="zh-CN"/>
        </w:rPr>
        <w:t>,</w:t>
      </w:r>
      <w:r w:rsidR="0054316D" w:rsidRPr="008900C1">
        <w:rPr>
          <w:rFonts w:eastAsia="DengXian"/>
          <w:lang w:val="en-US" w:eastAsia="zh-CN"/>
        </w:rPr>
        <w:t xml:space="preserve"> </w:t>
      </w:r>
      <w:r w:rsidR="00AD2361">
        <w:rPr>
          <w:rFonts w:eastAsia="DengXian"/>
          <w:lang w:val="en-US" w:eastAsia="zh-CN"/>
        </w:rPr>
        <w:t xml:space="preserve"> </w:t>
      </w:r>
      <w:r w:rsidR="0054316D" w:rsidRPr="008900C1">
        <w:rPr>
          <w:rFonts w:eastAsia="DengXian"/>
          <w:lang w:val="en-US" w:eastAsia="zh-CN"/>
        </w:rPr>
        <w:t>Connection Management</w:t>
      </w:r>
      <w:r w:rsidR="00017297">
        <w:rPr>
          <w:rFonts w:eastAsia="DengXian"/>
          <w:lang w:val="en-US" w:eastAsia="zh-CN"/>
        </w:rPr>
        <w:t>, security</w:t>
      </w:r>
      <w:r w:rsidR="0045068B">
        <w:rPr>
          <w:rFonts w:eastAsia="DengXian"/>
          <w:lang w:val="en-US" w:eastAsia="zh-CN"/>
        </w:rPr>
        <w:t xml:space="preserve"> and privacy</w:t>
      </w:r>
      <w:r w:rsidR="0054316D" w:rsidRPr="008900C1">
        <w:rPr>
          <w:rFonts w:eastAsia="DengXian"/>
          <w:lang w:val="en-US" w:eastAsia="zh-CN"/>
        </w:rPr>
        <w:t xml:space="preserve"> for Ambient IoT </w:t>
      </w:r>
      <w:proofErr w:type="gramStart"/>
      <w:r w:rsidR="0054316D" w:rsidRPr="008900C1">
        <w:rPr>
          <w:rFonts w:eastAsia="DengXian"/>
          <w:lang w:val="en-US" w:eastAsia="zh-CN"/>
        </w:rPr>
        <w:t>devices</w:t>
      </w:r>
      <w:r w:rsidR="00357F9D" w:rsidRPr="008900C1">
        <w:rPr>
          <w:rFonts w:eastAsia="DengXian"/>
          <w:lang w:val="en-US" w:eastAsia="zh-CN"/>
        </w:rPr>
        <w:t>;</w:t>
      </w:r>
      <w:proofErr w:type="gramEnd"/>
    </w:p>
    <w:p w14:paraId="2509AE81" w14:textId="5428CFD2" w:rsidR="008C18A0" w:rsidRPr="008900C1" w:rsidRDefault="007A415E" w:rsidP="00186B4F">
      <w:pPr>
        <w:numPr>
          <w:ilvl w:val="0"/>
          <w:numId w:val="17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8900C1">
        <w:rPr>
          <w:rFonts w:eastAsia="DengXian"/>
          <w:lang w:val="en-US" w:eastAsia="zh-CN"/>
        </w:rPr>
        <w:t>WT#</w:t>
      </w:r>
      <w:r w:rsidRPr="008900C1">
        <w:rPr>
          <w:rFonts w:eastAsia="DengXian" w:hint="eastAsia"/>
          <w:lang w:val="en-US" w:eastAsia="zh-CN"/>
        </w:rPr>
        <w:t>1</w:t>
      </w:r>
      <w:r w:rsidRPr="008900C1">
        <w:rPr>
          <w:rFonts w:eastAsia="DengXian"/>
          <w:lang w:val="en-US" w:eastAsia="zh-CN"/>
        </w:rPr>
        <w:t>.</w:t>
      </w:r>
      <w:r w:rsidR="00F75A01" w:rsidRPr="008900C1">
        <w:rPr>
          <w:rFonts w:eastAsia="DengXian"/>
          <w:lang w:val="en-US" w:eastAsia="zh-CN"/>
        </w:rPr>
        <w:t>3</w:t>
      </w:r>
      <w:r w:rsidRPr="008900C1">
        <w:rPr>
          <w:rFonts w:eastAsia="DengXian"/>
          <w:lang w:val="en-US" w:eastAsia="zh-CN"/>
        </w:rPr>
        <w:t>,</w:t>
      </w:r>
      <w:r w:rsidR="008E414E" w:rsidRPr="008900C1">
        <w:rPr>
          <w:rFonts w:eastAsia="DengXian"/>
          <w:lang w:val="en-US" w:eastAsia="zh-CN"/>
        </w:rPr>
        <w:t xml:space="preserve"> </w:t>
      </w:r>
      <w:r w:rsidR="00524349" w:rsidRPr="008900C1">
        <w:rPr>
          <w:rFonts w:eastAsia="DengXian"/>
          <w:lang w:val="en-US" w:eastAsia="zh-CN"/>
        </w:rPr>
        <w:t>Study architecture requirements to s</w:t>
      </w:r>
      <w:r w:rsidR="0009317F" w:rsidRPr="008900C1">
        <w:rPr>
          <w:rFonts w:eastAsia="DengXian" w:hint="eastAsia"/>
          <w:lang w:val="en-US" w:eastAsia="zh-CN"/>
        </w:rPr>
        <w:t xml:space="preserve">upport authentication and authorization of </w:t>
      </w:r>
      <w:r w:rsidR="00AD2361">
        <w:rPr>
          <w:rFonts w:eastAsia="DengXian"/>
          <w:lang w:val="en-US" w:eastAsia="zh-CN"/>
        </w:rPr>
        <w:t xml:space="preserve">the </w:t>
      </w:r>
      <w:r w:rsidR="0009317F" w:rsidRPr="008900C1">
        <w:rPr>
          <w:rFonts w:eastAsia="DengXian" w:hint="eastAsia"/>
          <w:lang w:val="en-US" w:eastAsia="zh-CN"/>
        </w:rPr>
        <w:t xml:space="preserve">Ambient IoT </w:t>
      </w:r>
      <w:proofErr w:type="gramStart"/>
      <w:r w:rsidR="0009317F" w:rsidRPr="008900C1">
        <w:rPr>
          <w:rFonts w:eastAsia="DengXian" w:hint="eastAsia"/>
          <w:lang w:val="en-US" w:eastAsia="zh-CN"/>
        </w:rPr>
        <w:t>device</w:t>
      </w:r>
      <w:r w:rsidR="00BB74CC">
        <w:rPr>
          <w:rFonts w:eastAsia="DengXian"/>
          <w:lang w:val="en-US" w:eastAsia="zh-CN"/>
        </w:rPr>
        <w:t>s</w:t>
      </w:r>
      <w:r w:rsidR="00357F9D" w:rsidRPr="008900C1">
        <w:rPr>
          <w:rFonts w:eastAsia="DengXian"/>
          <w:lang w:val="en-US" w:eastAsia="zh-CN"/>
        </w:rPr>
        <w:t>;</w:t>
      </w:r>
      <w:proofErr w:type="gramEnd"/>
    </w:p>
    <w:p w14:paraId="7A189F38" w14:textId="3A2C6DF1" w:rsidR="008E414E" w:rsidRPr="008900C1" w:rsidRDefault="008E414E" w:rsidP="00186B4F">
      <w:pPr>
        <w:numPr>
          <w:ilvl w:val="0"/>
          <w:numId w:val="17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8900C1">
        <w:rPr>
          <w:rFonts w:eastAsia="DengXian"/>
          <w:lang w:val="en-US" w:eastAsia="zh-CN"/>
        </w:rPr>
        <w:t>WT#</w:t>
      </w:r>
      <w:r w:rsidRPr="008900C1">
        <w:rPr>
          <w:rFonts w:eastAsia="DengXian" w:hint="eastAsia"/>
          <w:lang w:val="en-US" w:eastAsia="zh-CN"/>
        </w:rPr>
        <w:t>1</w:t>
      </w:r>
      <w:r w:rsidRPr="008900C1">
        <w:rPr>
          <w:rFonts w:eastAsia="DengXian"/>
          <w:lang w:val="en-US" w:eastAsia="zh-CN"/>
        </w:rPr>
        <w:t>.</w:t>
      </w:r>
      <w:r w:rsidR="000C2CDB" w:rsidRPr="008900C1">
        <w:rPr>
          <w:rFonts w:eastAsia="DengXian"/>
          <w:lang w:val="en-US" w:eastAsia="zh-CN"/>
        </w:rPr>
        <w:t>4</w:t>
      </w:r>
      <w:r w:rsidRPr="008900C1">
        <w:rPr>
          <w:rFonts w:eastAsia="DengXian"/>
          <w:lang w:val="en-US" w:eastAsia="zh-CN"/>
        </w:rPr>
        <w:t xml:space="preserve">, Study </w:t>
      </w:r>
      <w:r w:rsidR="00546651" w:rsidRPr="008900C1">
        <w:rPr>
          <w:rFonts w:eastAsia="DengXian"/>
          <w:lang w:val="en-US" w:eastAsia="zh-CN"/>
        </w:rPr>
        <w:t xml:space="preserve">the network exposure to support </w:t>
      </w:r>
      <w:r w:rsidR="00AD2361">
        <w:rPr>
          <w:rFonts w:eastAsia="DengXian"/>
          <w:lang w:val="en-US" w:eastAsia="zh-CN"/>
        </w:rPr>
        <w:t xml:space="preserve">the </w:t>
      </w:r>
      <w:r w:rsidR="00BB74CC">
        <w:rPr>
          <w:rFonts w:eastAsia="DengXian"/>
          <w:lang w:val="en-US" w:eastAsia="zh-CN"/>
        </w:rPr>
        <w:t>A</w:t>
      </w:r>
      <w:r w:rsidR="00BB74CC" w:rsidRPr="008900C1">
        <w:rPr>
          <w:rFonts w:eastAsia="DengXian"/>
          <w:lang w:val="en-US" w:eastAsia="zh-CN"/>
        </w:rPr>
        <w:t xml:space="preserve">mbient </w:t>
      </w:r>
      <w:r w:rsidR="00546651" w:rsidRPr="008900C1">
        <w:rPr>
          <w:rFonts w:eastAsia="DengXian"/>
          <w:lang w:val="en-US" w:eastAsia="zh-CN"/>
        </w:rPr>
        <w:t>IoT</w:t>
      </w:r>
      <w:r w:rsidR="00AD1624" w:rsidRPr="008900C1">
        <w:rPr>
          <w:rFonts w:eastAsia="DengXian"/>
          <w:lang w:val="en-US" w:eastAsia="zh-CN"/>
        </w:rPr>
        <w:t xml:space="preserve"> </w:t>
      </w:r>
      <w:r w:rsidR="0023464D" w:rsidRPr="008900C1">
        <w:rPr>
          <w:rFonts w:eastAsia="DengXian"/>
          <w:lang w:val="en-US" w:eastAsia="zh-CN"/>
        </w:rPr>
        <w:t>devices:</w:t>
      </w:r>
      <w:r w:rsidRPr="008900C1">
        <w:rPr>
          <w:rFonts w:eastAsia="DengXian"/>
          <w:lang w:val="en-US" w:eastAsia="zh-CN"/>
        </w:rPr>
        <w:t xml:space="preserve"> </w:t>
      </w:r>
    </w:p>
    <w:p w14:paraId="1F0E56B9" w14:textId="55829BC7" w:rsidR="00AD1624" w:rsidRPr="00D34131" w:rsidRDefault="00AD1624" w:rsidP="00186B4F">
      <w:pPr>
        <w:numPr>
          <w:ilvl w:val="1"/>
          <w:numId w:val="17"/>
        </w:numPr>
        <w:tabs>
          <w:tab w:val="clear" w:pos="1440"/>
          <w:tab w:val="num" w:pos="1640"/>
        </w:tabs>
        <w:spacing w:after="60"/>
        <w:ind w:leftChars="640" w:left="1640"/>
        <w:rPr>
          <w:rFonts w:eastAsia="DengXian"/>
          <w:lang w:val="en-US" w:eastAsia="zh-CN"/>
        </w:rPr>
      </w:pPr>
      <w:r w:rsidRPr="00D34131">
        <w:rPr>
          <w:rFonts w:eastAsia="DengXian"/>
          <w:lang w:val="en-US" w:eastAsia="zh-CN"/>
        </w:rPr>
        <w:t xml:space="preserve">To support the </w:t>
      </w:r>
      <w:r w:rsidR="00F2366D" w:rsidRPr="008900C1">
        <w:rPr>
          <w:rFonts w:eastAsia="DengXian" w:hint="eastAsia"/>
          <w:lang w:val="en-US" w:eastAsia="zh-CN"/>
        </w:rPr>
        <w:t>Identification</w:t>
      </w:r>
      <w:r w:rsidRPr="00D34131">
        <w:rPr>
          <w:rFonts w:eastAsia="DengXian"/>
          <w:lang w:val="en-US" w:eastAsia="zh-CN"/>
        </w:rPr>
        <w:t xml:space="preserve"> management performed by operators with </w:t>
      </w:r>
      <w:r w:rsidR="00CB71CB" w:rsidRPr="00D34131">
        <w:rPr>
          <w:rFonts w:eastAsia="DengXian"/>
          <w:lang w:val="en-US" w:eastAsia="zh-CN"/>
        </w:rPr>
        <w:t>the</w:t>
      </w:r>
      <w:r w:rsidRPr="00D34131">
        <w:rPr>
          <w:rFonts w:eastAsia="DengXian"/>
          <w:lang w:val="en-US" w:eastAsia="zh-CN"/>
        </w:rPr>
        <w:t xml:space="preserve"> 3</w:t>
      </w:r>
      <w:r w:rsidRPr="00D34131">
        <w:rPr>
          <w:rFonts w:eastAsia="DengXian"/>
          <w:vertAlign w:val="superscript"/>
          <w:lang w:val="en-US" w:eastAsia="zh-CN"/>
        </w:rPr>
        <w:t>rd</w:t>
      </w:r>
      <w:r w:rsidRPr="00D34131">
        <w:rPr>
          <w:rFonts w:eastAsia="DengXian"/>
          <w:lang w:val="en-US" w:eastAsia="zh-CN"/>
        </w:rPr>
        <w:t xml:space="preserve"> party</w:t>
      </w:r>
      <w:r w:rsidR="00CB71CB" w:rsidRPr="00D34131">
        <w:rPr>
          <w:rFonts w:eastAsia="DengXian"/>
          <w:lang w:val="en-US" w:eastAsia="zh-CN"/>
        </w:rPr>
        <w:t xml:space="preserve"> </w:t>
      </w:r>
      <w:proofErr w:type="gramStart"/>
      <w:r w:rsidR="00CB71CB" w:rsidRPr="00D34131">
        <w:rPr>
          <w:rFonts w:eastAsia="DengXian"/>
          <w:lang w:val="en-US" w:eastAsia="zh-CN"/>
        </w:rPr>
        <w:t>assistance</w:t>
      </w:r>
      <w:r w:rsidRPr="00D34131">
        <w:rPr>
          <w:rFonts w:eastAsia="DengXian"/>
          <w:lang w:val="en-US" w:eastAsia="zh-CN"/>
        </w:rPr>
        <w:t>;</w:t>
      </w:r>
      <w:proofErr w:type="gramEnd"/>
    </w:p>
    <w:p w14:paraId="649BE26B" w14:textId="065C9EC6" w:rsidR="00AD1624" w:rsidRPr="00D34131" w:rsidRDefault="00AD1624" w:rsidP="00186B4F">
      <w:pPr>
        <w:numPr>
          <w:ilvl w:val="1"/>
          <w:numId w:val="17"/>
        </w:numPr>
        <w:tabs>
          <w:tab w:val="clear" w:pos="1440"/>
          <w:tab w:val="num" w:pos="1640"/>
        </w:tabs>
        <w:spacing w:after="60"/>
        <w:ind w:leftChars="640" w:left="1640"/>
        <w:rPr>
          <w:rFonts w:eastAsia="DengXian"/>
          <w:lang w:val="en-US" w:eastAsia="zh-CN"/>
        </w:rPr>
      </w:pPr>
      <w:r w:rsidRPr="00D34131">
        <w:rPr>
          <w:rFonts w:eastAsia="DengXian"/>
          <w:lang w:val="en-US" w:eastAsia="zh-CN"/>
        </w:rPr>
        <w:t xml:space="preserve">To support </w:t>
      </w:r>
      <w:r w:rsidR="00F2366D" w:rsidRPr="008900C1">
        <w:rPr>
          <w:rFonts w:eastAsia="DengXian"/>
          <w:lang w:val="en-US" w:eastAsia="zh-CN"/>
        </w:rPr>
        <w:t>Mobility Management</w:t>
      </w:r>
      <w:r w:rsidRPr="00D34131">
        <w:rPr>
          <w:rFonts w:eastAsia="DengXian"/>
          <w:lang w:val="en-US" w:eastAsia="zh-CN"/>
        </w:rPr>
        <w:t xml:space="preserve"> and </w:t>
      </w:r>
      <w:r w:rsidR="00F2366D" w:rsidRPr="008900C1">
        <w:rPr>
          <w:rFonts w:eastAsia="DengXian"/>
          <w:lang w:val="en-US" w:eastAsia="zh-CN"/>
        </w:rPr>
        <w:t>Connection Management</w:t>
      </w:r>
      <w:r w:rsidRPr="00D34131">
        <w:rPr>
          <w:rFonts w:eastAsia="DengXian"/>
          <w:lang w:val="en-US" w:eastAsia="zh-CN"/>
        </w:rPr>
        <w:t xml:space="preserve"> with provisioning information from </w:t>
      </w:r>
      <w:r w:rsidR="00CB71CB" w:rsidRPr="00D34131">
        <w:rPr>
          <w:rFonts w:eastAsia="DengXian"/>
          <w:lang w:val="en-US" w:eastAsia="zh-CN"/>
        </w:rPr>
        <w:t xml:space="preserve">the </w:t>
      </w:r>
      <w:r w:rsidRPr="00D34131">
        <w:rPr>
          <w:rFonts w:eastAsia="DengXian"/>
          <w:lang w:val="en-US" w:eastAsia="zh-CN"/>
        </w:rPr>
        <w:t>3</w:t>
      </w:r>
      <w:r w:rsidRPr="00D34131">
        <w:rPr>
          <w:rFonts w:eastAsia="DengXian"/>
          <w:vertAlign w:val="superscript"/>
          <w:lang w:val="en-US" w:eastAsia="zh-CN"/>
        </w:rPr>
        <w:t>rd</w:t>
      </w:r>
      <w:r w:rsidRPr="00D34131">
        <w:rPr>
          <w:rFonts w:eastAsia="DengXian"/>
          <w:lang w:val="en-US" w:eastAsia="zh-CN"/>
        </w:rPr>
        <w:t xml:space="preserve"> party</w:t>
      </w:r>
      <w:r w:rsidR="00CB71CB" w:rsidRPr="00D34131">
        <w:rPr>
          <w:rFonts w:eastAsia="DengXian"/>
          <w:lang w:val="en-US" w:eastAsia="zh-CN"/>
        </w:rPr>
        <w:t xml:space="preserve"> assistance</w:t>
      </w:r>
      <w:r w:rsidRPr="00D34131">
        <w:rPr>
          <w:rFonts w:eastAsia="DengXian"/>
          <w:lang w:val="en-US" w:eastAsia="zh-CN"/>
        </w:rPr>
        <w:t>.</w:t>
      </w:r>
    </w:p>
    <w:p w14:paraId="7F7860BA" w14:textId="02DC25F2" w:rsidR="008C18A0" w:rsidRPr="008900C1" w:rsidRDefault="007A415E" w:rsidP="00186B4F">
      <w:pPr>
        <w:numPr>
          <w:ilvl w:val="0"/>
          <w:numId w:val="17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8900C1">
        <w:rPr>
          <w:rFonts w:eastAsia="DengXian"/>
          <w:lang w:val="en-US" w:eastAsia="zh-CN"/>
        </w:rPr>
        <w:t>WT#</w:t>
      </w:r>
      <w:r w:rsidRPr="008900C1">
        <w:rPr>
          <w:rFonts w:eastAsia="DengXian" w:hint="eastAsia"/>
          <w:lang w:val="en-US" w:eastAsia="zh-CN"/>
        </w:rPr>
        <w:t>1</w:t>
      </w:r>
      <w:r w:rsidRPr="008900C1">
        <w:rPr>
          <w:rFonts w:eastAsia="DengXian"/>
          <w:lang w:val="en-US" w:eastAsia="zh-CN"/>
        </w:rPr>
        <w:t>.</w:t>
      </w:r>
      <w:r w:rsidR="00F23A63" w:rsidRPr="008900C1">
        <w:rPr>
          <w:rFonts w:eastAsia="DengXian"/>
          <w:lang w:val="en-US" w:eastAsia="zh-CN"/>
        </w:rPr>
        <w:t>5</w:t>
      </w:r>
      <w:r w:rsidRPr="008900C1">
        <w:rPr>
          <w:rFonts w:eastAsia="DengXian"/>
          <w:lang w:val="en-US" w:eastAsia="zh-CN"/>
        </w:rPr>
        <w:t>,</w:t>
      </w:r>
      <w:r w:rsidR="00546651" w:rsidRPr="008900C1">
        <w:rPr>
          <w:rFonts w:eastAsia="DengXian"/>
          <w:lang w:val="en-US" w:eastAsia="zh-CN"/>
        </w:rPr>
        <w:t xml:space="preserve"> </w:t>
      </w:r>
      <w:r w:rsidR="004E6248" w:rsidRPr="008900C1">
        <w:rPr>
          <w:rFonts w:eastAsia="DengXian"/>
          <w:lang w:val="en-US" w:eastAsia="zh-CN"/>
        </w:rPr>
        <w:t>Study</w:t>
      </w:r>
      <w:r w:rsidR="004E6248" w:rsidRPr="00E06B11">
        <w:rPr>
          <w:lang w:eastAsia="zh-CN"/>
        </w:rPr>
        <w:t xml:space="preserve"> </w:t>
      </w:r>
      <w:r w:rsidR="00D719DC" w:rsidRPr="00E06B11">
        <w:rPr>
          <w:lang w:eastAsia="zh-CN"/>
        </w:rPr>
        <w:t>link</w:t>
      </w:r>
      <w:r w:rsidR="00E636F4" w:rsidRPr="00E06B11">
        <w:rPr>
          <w:lang w:eastAsia="zh-CN"/>
        </w:rPr>
        <w:t xml:space="preserve"> </w:t>
      </w:r>
      <w:r w:rsidR="00BA7509" w:rsidRPr="00E06B11">
        <w:rPr>
          <w:lang w:eastAsia="zh-CN"/>
        </w:rPr>
        <w:t xml:space="preserve">management </w:t>
      </w:r>
      <w:proofErr w:type="spellStart"/>
      <w:r w:rsidR="00E636F4" w:rsidRPr="00E06B11">
        <w:rPr>
          <w:lang w:eastAsia="zh-CN"/>
        </w:rPr>
        <w:t>betwee</w:t>
      </w:r>
      <w:proofErr w:type="spellEnd"/>
      <w:r w:rsidR="00E636F4" w:rsidRPr="008900C1">
        <w:rPr>
          <w:rFonts w:eastAsia="DengXian"/>
          <w:lang w:val="en-US" w:eastAsia="zh-CN"/>
        </w:rPr>
        <w:t xml:space="preserve">n </w:t>
      </w:r>
      <w:r w:rsidR="00AD2361">
        <w:rPr>
          <w:rFonts w:eastAsia="DengXian"/>
          <w:lang w:val="en-US" w:eastAsia="zh-CN"/>
        </w:rPr>
        <w:t xml:space="preserve">the </w:t>
      </w:r>
      <w:r w:rsidR="00E636F4" w:rsidRPr="008900C1">
        <w:rPr>
          <w:rFonts w:eastAsia="DengXian"/>
          <w:lang w:val="en-US" w:eastAsia="zh-CN"/>
        </w:rPr>
        <w:t>Ambient IoT devices and</w:t>
      </w:r>
      <w:r w:rsidR="0009317F" w:rsidRPr="008900C1">
        <w:rPr>
          <w:rFonts w:eastAsia="DengXian" w:hint="eastAsia"/>
          <w:lang w:val="en-US" w:eastAsia="zh-CN"/>
        </w:rPr>
        <w:t xml:space="preserve"> </w:t>
      </w:r>
      <w:r w:rsidR="00AD2361">
        <w:rPr>
          <w:rFonts w:eastAsia="DengXian"/>
          <w:lang w:val="en-US" w:eastAsia="zh-CN"/>
        </w:rPr>
        <w:t xml:space="preserve">the </w:t>
      </w:r>
      <w:r w:rsidR="00424673">
        <w:rPr>
          <w:rFonts w:eastAsia="DengXian"/>
          <w:lang w:val="en-US" w:eastAsia="zh-CN"/>
        </w:rPr>
        <w:t>intermediate</w:t>
      </w:r>
      <w:r w:rsidR="001734E4">
        <w:rPr>
          <w:rFonts w:eastAsia="DengXian"/>
          <w:lang w:val="en-US" w:eastAsia="zh-CN"/>
        </w:rPr>
        <w:t xml:space="preserve"> </w:t>
      </w:r>
      <w:proofErr w:type="gramStart"/>
      <w:r w:rsidR="0009317F" w:rsidRPr="008900C1">
        <w:rPr>
          <w:rFonts w:eastAsia="DengXian" w:hint="eastAsia"/>
          <w:lang w:val="en-US" w:eastAsia="zh-CN"/>
        </w:rPr>
        <w:t>UE</w:t>
      </w:r>
      <w:r w:rsidR="004E6248" w:rsidRPr="008900C1">
        <w:rPr>
          <w:rFonts w:eastAsia="DengXian"/>
          <w:lang w:val="en-US" w:eastAsia="zh-CN"/>
        </w:rPr>
        <w:t>;</w:t>
      </w:r>
      <w:proofErr w:type="gramEnd"/>
    </w:p>
    <w:p w14:paraId="1F6C9613" w14:textId="2A43CC60" w:rsidR="008C18A0" w:rsidRPr="007A415E" w:rsidRDefault="007A415E" w:rsidP="00186B4F">
      <w:pPr>
        <w:numPr>
          <w:ilvl w:val="0"/>
          <w:numId w:val="17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0848C0">
        <w:t>WT#</w:t>
      </w:r>
      <w:r w:rsidRPr="000848C0">
        <w:rPr>
          <w:rFonts w:hint="eastAsia"/>
          <w:lang w:eastAsia="zh-CN"/>
        </w:rPr>
        <w:t>1</w:t>
      </w:r>
      <w:r>
        <w:rPr>
          <w:lang w:eastAsia="zh-CN"/>
        </w:rPr>
        <w:t>.</w:t>
      </w:r>
      <w:r w:rsidR="00E41509">
        <w:rPr>
          <w:lang w:eastAsia="zh-CN"/>
        </w:rPr>
        <w:t>6</w:t>
      </w:r>
      <w:r>
        <w:rPr>
          <w:lang w:eastAsia="zh-CN"/>
        </w:rPr>
        <w:t>,</w:t>
      </w:r>
      <w:r w:rsidR="008E414E">
        <w:rPr>
          <w:lang w:eastAsia="zh-CN"/>
        </w:rPr>
        <w:t xml:space="preserve"> </w:t>
      </w:r>
      <w:r w:rsidR="0009317F" w:rsidRPr="007A415E">
        <w:rPr>
          <w:rFonts w:eastAsia="DengXian" w:hint="eastAsia"/>
          <w:lang w:val="en-US" w:eastAsia="zh-CN"/>
        </w:rPr>
        <w:t xml:space="preserve">Support of group management of </w:t>
      </w:r>
      <w:r w:rsidR="00AD2361">
        <w:rPr>
          <w:rFonts w:eastAsia="DengXian"/>
          <w:lang w:val="en-US" w:eastAsia="zh-CN"/>
        </w:rPr>
        <w:t xml:space="preserve">the </w:t>
      </w:r>
      <w:r w:rsidR="00BB74CC">
        <w:rPr>
          <w:rFonts w:eastAsia="DengXian"/>
          <w:lang w:val="en-US" w:eastAsia="zh-CN"/>
        </w:rPr>
        <w:t>A</w:t>
      </w:r>
      <w:r w:rsidR="00BB74CC" w:rsidRPr="007A415E">
        <w:rPr>
          <w:rFonts w:eastAsia="DengXian" w:hint="eastAsia"/>
          <w:lang w:val="en-US" w:eastAsia="zh-CN"/>
        </w:rPr>
        <w:t xml:space="preserve">mbient </w:t>
      </w:r>
      <w:r w:rsidR="0009317F" w:rsidRPr="007A415E">
        <w:rPr>
          <w:rFonts w:eastAsia="DengXian" w:hint="eastAsia"/>
          <w:lang w:val="en-US" w:eastAsia="zh-CN"/>
        </w:rPr>
        <w:t xml:space="preserve">IoT </w:t>
      </w:r>
      <w:proofErr w:type="gramStart"/>
      <w:r w:rsidR="0009317F" w:rsidRPr="007A415E">
        <w:rPr>
          <w:rFonts w:eastAsia="DengXian" w:hint="eastAsia"/>
          <w:lang w:val="en-US" w:eastAsia="zh-CN"/>
        </w:rPr>
        <w:t>devices</w:t>
      </w:r>
      <w:r w:rsidR="00654691">
        <w:rPr>
          <w:rFonts w:eastAsia="DengXian"/>
          <w:lang w:val="en-US" w:eastAsia="zh-CN"/>
        </w:rPr>
        <w:t>;</w:t>
      </w:r>
      <w:proofErr w:type="gramEnd"/>
    </w:p>
    <w:p w14:paraId="23C6183E" w14:textId="2835569E" w:rsidR="008C18A0" w:rsidRPr="007A415E" w:rsidRDefault="007A415E" w:rsidP="00186B4F">
      <w:pPr>
        <w:numPr>
          <w:ilvl w:val="0"/>
          <w:numId w:val="17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0848C0">
        <w:t>WT#</w:t>
      </w:r>
      <w:r w:rsidRPr="000848C0">
        <w:rPr>
          <w:rFonts w:hint="eastAsia"/>
          <w:lang w:eastAsia="zh-CN"/>
        </w:rPr>
        <w:t>1</w:t>
      </w:r>
      <w:r>
        <w:rPr>
          <w:lang w:eastAsia="zh-CN"/>
        </w:rPr>
        <w:t>.</w:t>
      </w:r>
      <w:r w:rsidR="00E41509">
        <w:rPr>
          <w:lang w:eastAsia="zh-CN"/>
        </w:rPr>
        <w:t>7</w:t>
      </w:r>
      <w:r>
        <w:rPr>
          <w:lang w:eastAsia="zh-CN"/>
        </w:rPr>
        <w:t>,</w:t>
      </w:r>
      <w:r w:rsidR="00546651">
        <w:rPr>
          <w:lang w:eastAsia="zh-CN"/>
        </w:rPr>
        <w:t xml:space="preserve"> </w:t>
      </w:r>
      <w:r w:rsidR="0009317F" w:rsidRPr="007A415E">
        <w:rPr>
          <w:rFonts w:eastAsia="DengXian" w:hint="eastAsia"/>
          <w:lang w:val="en-US" w:eastAsia="zh-CN"/>
        </w:rPr>
        <w:t xml:space="preserve">Support of device life cycle </w:t>
      </w:r>
      <w:proofErr w:type="gramStart"/>
      <w:r w:rsidR="0009317F" w:rsidRPr="007A415E">
        <w:rPr>
          <w:rFonts w:eastAsia="DengXian" w:hint="eastAsia"/>
          <w:lang w:val="en-US" w:eastAsia="zh-CN"/>
        </w:rPr>
        <w:t>management</w:t>
      </w:r>
      <w:r w:rsidR="00654691">
        <w:rPr>
          <w:rFonts w:eastAsia="DengXian"/>
          <w:lang w:val="en-US" w:eastAsia="zh-CN"/>
        </w:rPr>
        <w:t>;</w:t>
      </w:r>
      <w:proofErr w:type="gramEnd"/>
    </w:p>
    <w:p w14:paraId="00DA9BD6" w14:textId="06044C6E" w:rsidR="008C18A0" w:rsidRPr="00D34131" w:rsidRDefault="007A415E" w:rsidP="00186B4F">
      <w:pPr>
        <w:tabs>
          <w:tab w:val="num" w:pos="720"/>
        </w:tabs>
        <w:spacing w:before="120" w:after="60"/>
        <w:ind w:leftChars="100" w:left="200"/>
      </w:pPr>
      <w:r w:rsidRPr="00D34131">
        <w:t xml:space="preserve">WT#2 </w:t>
      </w:r>
      <w:r w:rsidR="00B23781">
        <w:t xml:space="preserve">Study </w:t>
      </w:r>
      <w:r w:rsidR="00315B7C">
        <w:t>w</w:t>
      </w:r>
      <w:r w:rsidR="007457B8" w:rsidRPr="00D34131">
        <w:t>hether and how</w:t>
      </w:r>
      <w:r w:rsidR="00B23781">
        <w:t xml:space="preserve"> to perform</w:t>
      </w:r>
      <w:r w:rsidR="007457B8" w:rsidRPr="00D34131">
        <w:rPr>
          <w:rFonts w:hint="eastAsia"/>
        </w:rPr>
        <w:t xml:space="preserve"> </w:t>
      </w:r>
      <w:r w:rsidR="00727D2B" w:rsidRPr="00D34131">
        <w:t>Session</w:t>
      </w:r>
      <w:r w:rsidR="00727D2B" w:rsidRPr="00D34131">
        <w:rPr>
          <w:rFonts w:hint="eastAsia"/>
        </w:rPr>
        <w:t xml:space="preserve"> </w:t>
      </w:r>
      <w:r w:rsidR="0009317F" w:rsidRPr="00D34131">
        <w:rPr>
          <w:rFonts w:hint="eastAsia"/>
        </w:rPr>
        <w:t xml:space="preserve">Management for data </w:t>
      </w:r>
      <w:proofErr w:type="gramStart"/>
      <w:r w:rsidR="0009317F" w:rsidRPr="00D34131">
        <w:rPr>
          <w:rFonts w:hint="eastAsia"/>
        </w:rPr>
        <w:t>transmission</w:t>
      </w:r>
      <w:proofErr w:type="gramEnd"/>
    </w:p>
    <w:p w14:paraId="00C5FB3D" w14:textId="73B68587" w:rsidR="008C18A0" w:rsidRPr="008E414E" w:rsidRDefault="008E414E" w:rsidP="00186B4F">
      <w:pPr>
        <w:numPr>
          <w:ilvl w:val="0"/>
          <w:numId w:val="21"/>
        </w:numPr>
        <w:tabs>
          <w:tab w:val="clear" w:pos="720"/>
          <w:tab w:val="num" w:pos="920"/>
        </w:tabs>
        <w:spacing w:after="60"/>
        <w:ind w:leftChars="280" w:left="920"/>
        <w:rPr>
          <w:rFonts w:eastAsia="DengXian"/>
          <w:lang w:val="en-US" w:eastAsia="zh-CN"/>
        </w:rPr>
      </w:pPr>
      <w:r w:rsidRPr="000848C0">
        <w:t>WT#</w:t>
      </w:r>
      <w:r>
        <w:rPr>
          <w:lang w:eastAsia="zh-CN"/>
        </w:rPr>
        <w:t xml:space="preserve">2.1, </w:t>
      </w:r>
      <w:r w:rsidR="0009317F" w:rsidRPr="008E414E">
        <w:rPr>
          <w:rFonts w:eastAsia="DengXian" w:hint="eastAsia"/>
          <w:lang w:val="en-US" w:eastAsia="zh-CN"/>
        </w:rPr>
        <w:t>Connectivity establishment for data transmission</w:t>
      </w:r>
      <w:r w:rsidR="00D20470" w:rsidRPr="00D20470">
        <w:rPr>
          <w:rFonts w:eastAsia="DengXian"/>
          <w:lang w:val="en-US" w:eastAsia="zh-CN"/>
        </w:rPr>
        <w:t xml:space="preserve"> </w:t>
      </w:r>
      <w:r w:rsidR="00D20470">
        <w:rPr>
          <w:rFonts w:eastAsia="DengXian"/>
          <w:lang w:val="en-US" w:eastAsia="zh-CN"/>
        </w:rPr>
        <w:t xml:space="preserve">vs. connection less </w:t>
      </w:r>
      <w:proofErr w:type="gramStart"/>
      <w:r w:rsidR="00D20470">
        <w:rPr>
          <w:rFonts w:eastAsia="DengXian"/>
          <w:lang w:val="en-US" w:eastAsia="zh-CN"/>
        </w:rPr>
        <w:t>communication</w:t>
      </w:r>
      <w:r w:rsidR="0009317F" w:rsidRPr="008E414E">
        <w:rPr>
          <w:rFonts w:eastAsia="DengXian" w:hint="eastAsia"/>
          <w:lang w:val="en-US" w:eastAsia="zh-CN"/>
        </w:rPr>
        <w:t>;</w:t>
      </w:r>
      <w:proofErr w:type="gramEnd"/>
    </w:p>
    <w:p w14:paraId="4BCCFAF7" w14:textId="58B5767F" w:rsidR="00546651" w:rsidRPr="008E414E" w:rsidRDefault="00546651" w:rsidP="00186B4F">
      <w:pPr>
        <w:numPr>
          <w:ilvl w:val="0"/>
          <w:numId w:val="21"/>
        </w:numPr>
        <w:tabs>
          <w:tab w:val="clear" w:pos="720"/>
          <w:tab w:val="num" w:pos="920"/>
        </w:tabs>
        <w:spacing w:after="120"/>
        <w:ind w:leftChars="280" w:left="920"/>
        <w:rPr>
          <w:rFonts w:eastAsia="DengXian"/>
          <w:lang w:val="en-US" w:eastAsia="zh-CN"/>
        </w:rPr>
      </w:pPr>
      <w:r w:rsidRPr="000848C0">
        <w:t>WT#</w:t>
      </w:r>
      <w:r>
        <w:rPr>
          <w:lang w:eastAsia="zh-CN"/>
        </w:rPr>
        <w:t>2.</w:t>
      </w:r>
      <w:r w:rsidR="003E7419">
        <w:rPr>
          <w:lang w:eastAsia="zh-CN"/>
        </w:rPr>
        <w:t>2</w:t>
      </w:r>
      <w:r>
        <w:rPr>
          <w:lang w:eastAsia="zh-CN"/>
        </w:rPr>
        <w:t xml:space="preserve">, </w:t>
      </w:r>
      <w:r w:rsidR="0063070F">
        <w:rPr>
          <w:lang w:eastAsia="zh-CN"/>
        </w:rPr>
        <w:t>D</w:t>
      </w:r>
      <w:r>
        <w:rPr>
          <w:lang w:eastAsia="zh-CN"/>
        </w:rPr>
        <w:t xml:space="preserve">ata </w:t>
      </w:r>
      <w:r w:rsidR="00AD1624">
        <w:rPr>
          <w:lang w:eastAsia="zh-CN"/>
        </w:rPr>
        <w:t xml:space="preserve">received or collected by the network </w:t>
      </w:r>
      <w:r>
        <w:rPr>
          <w:lang w:eastAsia="zh-CN"/>
        </w:rPr>
        <w:t>expo</w:t>
      </w:r>
      <w:r w:rsidR="00AD1624">
        <w:rPr>
          <w:lang w:eastAsia="zh-CN"/>
        </w:rPr>
        <w:t>sed</w:t>
      </w:r>
      <w:r>
        <w:rPr>
          <w:lang w:eastAsia="zh-CN"/>
        </w:rPr>
        <w:t xml:space="preserve"> to</w:t>
      </w:r>
      <w:r w:rsidR="004545B8">
        <w:rPr>
          <w:lang w:eastAsia="zh-CN"/>
        </w:rPr>
        <w:t xml:space="preserve"> the</w:t>
      </w:r>
      <w:r>
        <w:rPr>
          <w:lang w:eastAsia="zh-CN"/>
        </w:rPr>
        <w:t xml:space="preserve"> 3</w:t>
      </w:r>
      <w:r w:rsidRPr="00546651">
        <w:rPr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party</w:t>
      </w:r>
      <w:r w:rsidR="00126E0F">
        <w:rPr>
          <w:lang w:eastAsia="zh-CN"/>
        </w:rPr>
        <w:t>;</w:t>
      </w:r>
      <w:proofErr w:type="gramEnd"/>
    </w:p>
    <w:p w14:paraId="4AE69A36" w14:textId="7E786D9E" w:rsidR="008C18A0" w:rsidRPr="00546651" w:rsidRDefault="00546651" w:rsidP="00186B4F">
      <w:pPr>
        <w:tabs>
          <w:tab w:val="num" w:pos="720"/>
        </w:tabs>
        <w:spacing w:before="120"/>
        <w:ind w:leftChars="100" w:left="200"/>
      </w:pPr>
      <w:r w:rsidRPr="00D34131">
        <w:t xml:space="preserve">WT#3 </w:t>
      </w:r>
      <w:r w:rsidRPr="00D34131">
        <w:rPr>
          <w:rFonts w:hint="eastAsia"/>
        </w:rPr>
        <w:t xml:space="preserve">Study </w:t>
      </w:r>
      <w:r w:rsidR="00D47DD9" w:rsidRPr="00D34131">
        <w:t xml:space="preserve">QoS and </w:t>
      </w:r>
      <w:r w:rsidRPr="00D34131">
        <w:rPr>
          <w:rFonts w:hint="eastAsia"/>
        </w:rPr>
        <w:t xml:space="preserve">Policy Enhancement to support </w:t>
      </w:r>
      <w:r w:rsidR="006D7DAF">
        <w:t xml:space="preserve">the </w:t>
      </w:r>
      <w:r w:rsidRPr="00D34131">
        <w:rPr>
          <w:rFonts w:hint="eastAsia"/>
        </w:rPr>
        <w:t xml:space="preserve">Ambient IoT </w:t>
      </w:r>
      <w:proofErr w:type="gramStart"/>
      <w:r w:rsidRPr="00D34131">
        <w:rPr>
          <w:rFonts w:hint="eastAsia"/>
        </w:rPr>
        <w:t>devices</w:t>
      </w:r>
      <w:r w:rsidR="00F02B25">
        <w:t>;</w:t>
      </w:r>
      <w:proofErr w:type="gramEnd"/>
    </w:p>
    <w:p w14:paraId="43E6A706" w14:textId="632A797D" w:rsidR="008E6E82" w:rsidRDefault="00546651" w:rsidP="00186B4F">
      <w:pPr>
        <w:tabs>
          <w:tab w:val="num" w:pos="720"/>
        </w:tabs>
        <w:spacing w:before="120"/>
        <w:ind w:leftChars="100" w:left="200"/>
      </w:pPr>
      <w:r w:rsidRPr="00D34131">
        <w:t>WT#</w:t>
      </w:r>
      <w:r w:rsidR="00420F9C">
        <w:t>4</w:t>
      </w:r>
      <w:r w:rsidRPr="00D34131">
        <w:t xml:space="preserve"> </w:t>
      </w:r>
      <w:r w:rsidR="0009317F" w:rsidRPr="00D34131">
        <w:rPr>
          <w:rFonts w:hint="eastAsia"/>
        </w:rPr>
        <w:t xml:space="preserve">Study </w:t>
      </w:r>
      <w:r w:rsidR="00EE43D9" w:rsidRPr="00D34131">
        <w:t xml:space="preserve">access </w:t>
      </w:r>
      <w:r w:rsidR="007E0ED6" w:rsidRPr="00D34131">
        <w:t xml:space="preserve">and </w:t>
      </w:r>
      <w:r w:rsidR="00126E0F" w:rsidRPr="00657991">
        <w:t>congestion</w:t>
      </w:r>
      <w:r w:rsidR="008A3AE3">
        <w:t xml:space="preserve"> control mechanisms</w:t>
      </w:r>
      <w:r w:rsidR="00126E0F" w:rsidRPr="00657991">
        <w:t xml:space="preserve"> to support </w:t>
      </w:r>
      <w:r w:rsidR="006D7DAF">
        <w:t xml:space="preserve">the </w:t>
      </w:r>
      <w:r w:rsidR="00126E0F" w:rsidRPr="00657991">
        <w:t xml:space="preserve">ultra-high density deployment scenarios of Ambient IoT </w:t>
      </w:r>
      <w:proofErr w:type="gramStart"/>
      <w:r w:rsidR="00126E0F" w:rsidRPr="00657991">
        <w:t>devices</w:t>
      </w:r>
      <w:r w:rsidR="007E0ED6" w:rsidRPr="00CB20F1">
        <w:t>;</w:t>
      </w:r>
      <w:proofErr w:type="gramEnd"/>
    </w:p>
    <w:p w14:paraId="2FE53CDD" w14:textId="17DD3B69" w:rsidR="00420F9C" w:rsidRDefault="00420F9C" w:rsidP="00186B4F">
      <w:pPr>
        <w:tabs>
          <w:tab w:val="num" w:pos="720"/>
        </w:tabs>
        <w:spacing w:before="120"/>
        <w:ind w:leftChars="100" w:left="200"/>
      </w:pPr>
      <w:r w:rsidRPr="00546651">
        <w:t>WT#</w:t>
      </w:r>
      <w:r>
        <w:t>5</w:t>
      </w:r>
      <w:r w:rsidRPr="00546651">
        <w:t xml:space="preserve"> </w:t>
      </w:r>
      <w:r w:rsidRPr="00546651">
        <w:rPr>
          <w:rFonts w:hint="eastAsia"/>
        </w:rPr>
        <w:t xml:space="preserve">Study </w:t>
      </w:r>
      <w:r>
        <w:t>the support of</w:t>
      </w:r>
      <w:r w:rsidRPr="00546651">
        <w:rPr>
          <w:rFonts w:hint="eastAsia"/>
        </w:rPr>
        <w:t xml:space="preserve"> positioning for Ambient IoT </w:t>
      </w:r>
      <w:proofErr w:type="gramStart"/>
      <w:r w:rsidRPr="00546651">
        <w:rPr>
          <w:rFonts w:hint="eastAsia"/>
        </w:rPr>
        <w:t>device</w:t>
      </w:r>
      <w:r>
        <w:t>;</w:t>
      </w:r>
      <w:proofErr w:type="gramEnd"/>
    </w:p>
    <w:p w14:paraId="68F0F61B" w14:textId="77777777" w:rsidR="00D24C3A" w:rsidRPr="00546651" w:rsidRDefault="00D24C3A" w:rsidP="001E489F"/>
    <w:p w14:paraId="72086958" w14:textId="77777777" w:rsidR="00A7512B" w:rsidRDefault="00A7512B" w:rsidP="00A7512B">
      <w:pPr>
        <w:pStyle w:val="Heading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4ADF3817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077A58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3916A182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74628B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1EACED7D" w:rsidR="00A7512B" w:rsidRPr="000848C0" w:rsidRDefault="00546651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605" w:type="dxa"/>
          </w:tcPr>
          <w:p w14:paraId="7D2191A5" w14:textId="6B1FA482" w:rsidR="00A7512B" w:rsidRPr="000848C0" w:rsidRDefault="00546651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BDD5B75" w14:textId="63569D04" w:rsidR="00A7512B" w:rsidRPr="000848C0" w:rsidRDefault="00546651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  <w:r w:rsidR="00D36754">
              <w:rPr>
                <w:lang w:eastAsia="zh-CN"/>
              </w:rPr>
              <w:t xml:space="preserve"> (SA lead)</w:t>
            </w:r>
          </w:p>
        </w:tc>
        <w:tc>
          <w:tcPr>
            <w:tcW w:w="2447" w:type="dxa"/>
          </w:tcPr>
          <w:p w14:paraId="460A5C5D" w14:textId="76631203" w:rsidR="00A7512B" w:rsidRPr="000848C0" w:rsidRDefault="00186B4F" w:rsidP="00267484">
            <w:pPr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A7512B" w:rsidRPr="00FF2903" w14:paraId="7CA07F2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559B195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4CFE798B" w14:textId="6F838DFE" w:rsidR="00A7512B" w:rsidRPr="000848C0" w:rsidRDefault="00854B0A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</w:tcPr>
          <w:p w14:paraId="5989B039" w14:textId="3E6463B4" w:rsidR="00A7512B" w:rsidRPr="000848C0" w:rsidRDefault="00546651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23A55AC" w14:textId="04BA62B0" w:rsidR="00A7512B" w:rsidRPr="00D36754" w:rsidRDefault="00D36754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Yes </w:t>
            </w:r>
            <w:r w:rsidR="00454CB3">
              <w:rPr>
                <w:lang w:eastAsia="zh-CN"/>
              </w:rPr>
              <w:t>(SA lead)</w:t>
            </w:r>
          </w:p>
        </w:tc>
        <w:tc>
          <w:tcPr>
            <w:tcW w:w="2447" w:type="dxa"/>
          </w:tcPr>
          <w:p w14:paraId="62F56E97" w14:textId="24EB4475" w:rsidR="00A7512B" w:rsidRPr="000848C0" w:rsidRDefault="00186B4F" w:rsidP="00267484">
            <w:r w:rsidRPr="008E68F0">
              <w:t>WT#</w:t>
            </w:r>
            <w:r>
              <w:t>2 m</w:t>
            </w:r>
            <w:r w:rsidR="00546651">
              <w:t>ight depend on WT#1;</w:t>
            </w:r>
          </w:p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54E4479B" w14:textId="36BCBD96" w:rsidR="00A7512B" w:rsidRPr="000848C0" w:rsidRDefault="00546651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49BD615" w14:textId="77F44FC2" w:rsidR="00A7512B" w:rsidRPr="000848C0" w:rsidRDefault="00546651" w:rsidP="002674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970B61F" w14:textId="70AE07A8" w:rsidR="00A7512B" w:rsidRPr="000848C0" w:rsidRDefault="00C65D41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407C2F0" w14:textId="575E5761" w:rsidR="00A7512B" w:rsidRPr="000848C0" w:rsidRDefault="00186B4F" w:rsidP="00267484">
            <w:pPr>
              <w:rPr>
                <w:lang w:eastAsia="zh-CN"/>
              </w:rPr>
            </w:pPr>
            <w:r>
              <w:t>WT#3 might depend on WT#1 and WI#2;</w:t>
            </w:r>
          </w:p>
        </w:tc>
      </w:tr>
      <w:tr w:rsidR="00A7512B" w:rsidRPr="00FF290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Pr="000848C0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430AB360" w14:textId="5F6898FD" w:rsidR="00A7512B" w:rsidRPr="000848C0" w:rsidRDefault="00BB74CC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0C904A29" w14:textId="4AC1FD8C" w:rsidR="00A7512B" w:rsidRPr="000848C0" w:rsidRDefault="00BB74CC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679CA08" w14:textId="5AEBECEC" w:rsidR="00A7512B" w:rsidRPr="000848C0" w:rsidRDefault="00BB74CC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59486527" w14:textId="0F5CEB11" w:rsidR="00A7512B" w:rsidRPr="000848C0" w:rsidRDefault="00186B4F" w:rsidP="00267484">
            <w:pPr>
              <w:rPr>
                <w:color w:val="FF0000"/>
                <w:lang w:eastAsia="zh-CN"/>
              </w:rPr>
            </w:pPr>
            <w:r>
              <w:t>WT#4 might depend on WT#1;</w:t>
            </w:r>
          </w:p>
        </w:tc>
      </w:tr>
      <w:tr w:rsidR="00A7512B" w:rsidRPr="00FF2903" w14:paraId="75BD7DA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C291D6" w14:textId="77777777" w:rsidR="00A7512B" w:rsidRPr="000848C0" w:rsidRDefault="00A7512B" w:rsidP="00267484">
            <w:pPr>
              <w:rPr>
                <w:lang w:eastAsia="zh-CN"/>
              </w:rPr>
            </w:pPr>
            <w:r w:rsidRPr="000848C0">
              <w:lastRenderedPageBreak/>
              <w:t>WT#</w:t>
            </w:r>
            <w:r w:rsidRPr="000848C0"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40618360" w14:textId="75D99487" w:rsidR="00A7512B" w:rsidRPr="000848C0" w:rsidRDefault="00BF7A1C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77F9E266" w14:textId="77AE2C1D" w:rsidR="00A7512B" w:rsidRPr="000848C0" w:rsidRDefault="00BF7A1C" w:rsidP="00267484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86F4BCE" w14:textId="23787B3E" w:rsidR="00A7512B" w:rsidRPr="000848C0" w:rsidRDefault="00611349" w:rsidP="00267484">
            <w:pPr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Yes</w:t>
            </w:r>
            <w:r w:rsidR="00BB74CC">
              <w:rPr>
                <w:lang w:eastAsia="zh-CN"/>
              </w:rPr>
              <w:t>(</w:t>
            </w:r>
            <w:proofErr w:type="gramEnd"/>
            <w:r w:rsidR="00BB74CC">
              <w:rPr>
                <w:lang w:eastAsia="zh-CN"/>
              </w:rPr>
              <w:t>SA/RAN in parallel)</w:t>
            </w:r>
          </w:p>
        </w:tc>
        <w:tc>
          <w:tcPr>
            <w:tcW w:w="2447" w:type="dxa"/>
          </w:tcPr>
          <w:p w14:paraId="70BBF546" w14:textId="52DEDC7E" w:rsidR="00A7512B" w:rsidRPr="000848C0" w:rsidRDefault="00186B4F" w:rsidP="00267484">
            <w:pPr>
              <w:rPr>
                <w:lang w:eastAsia="zh-CN"/>
              </w:rPr>
            </w:pPr>
            <w:r>
              <w:t>WT#5 might depend on WT#1;</w:t>
            </w:r>
          </w:p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95F9995" w14:textId="673B378A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="00BF7A1C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 </w:t>
      </w:r>
    </w:p>
    <w:p w14:paraId="4393BE06" w14:textId="40214982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BF7A1C">
        <w:rPr>
          <w:b/>
          <w:bCs/>
        </w:rPr>
        <w:t>6</w:t>
      </w:r>
      <w:r>
        <w:rPr>
          <w:b/>
          <w:bCs/>
        </w:rPr>
        <w:t>.5</w:t>
      </w:r>
    </w:p>
    <w:p w14:paraId="15EDBE4E" w14:textId="049D07C3" w:rsidR="00454CB3" w:rsidRPr="00DE4CD1" w:rsidRDefault="00454CB3" w:rsidP="00454CB3">
      <w:pPr>
        <w:rPr>
          <w:b/>
          <w:bCs/>
          <w:lang w:eastAsia="zh-CN"/>
        </w:rPr>
      </w:pPr>
      <w:r>
        <w:rPr>
          <w:b/>
          <w:bCs/>
        </w:rPr>
        <w:t>Total TU estimates: 1</w:t>
      </w:r>
      <w:r w:rsidR="00BF7A1C">
        <w:rPr>
          <w:b/>
          <w:bCs/>
        </w:rPr>
        <w:t>7</w:t>
      </w:r>
      <w:r>
        <w:rPr>
          <w:b/>
          <w:bCs/>
        </w:rPr>
        <w:t xml:space="preserve">+ </w:t>
      </w:r>
      <w:r w:rsidR="00BF7A1C">
        <w:rPr>
          <w:b/>
          <w:bCs/>
        </w:rPr>
        <w:t>6</w:t>
      </w:r>
      <w:r>
        <w:rPr>
          <w:b/>
          <w:bCs/>
        </w:rPr>
        <w:t>.5</w:t>
      </w:r>
      <w:r>
        <w:rPr>
          <w:rFonts w:hint="eastAsia"/>
          <w:b/>
          <w:bCs/>
          <w:lang w:eastAsia="zh-CN"/>
        </w:rPr>
        <w:t xml:space="preserve"> </w:t>
      </w:r>
      <w:r w:rsidRPr="00DE4CD1">
        <w:rPr>
          <w:b/>
          <w:bCs/>
        </w:rPr>
        <w:t>=</w:t>
      </w:r>
      <w:r>
        <w:rPr>
          <w:b/>
          <w:bCs/>
        </w:rPr>
        <w:t xml:space="preserve"> 2</w:t>
      </w:r>
      <w:r w:rsidR="00BF7A1C">
        <w:rPr>
          <w:b/>
          <w:bCs/>
        </w:rPr>
        <w:t>3</w:t>
      </w:r>
      <w:r>
        <w:rPr>
          <w:b/>
          <w:bCs/>
        </w:rPr>
        <w:t>.5</w:t>
      </w:r>
      <w:r w:rsidRPr="00DE4CD1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 xml:space="preserve"> </w:t>
      </w: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7A3D0F4D" w:rsidR="001E489F" w:rsidRPr="006D0F6E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6D0F6E">
              <w:rPr>
                <w:i w:val="0"/>
              </w:rPr>
              <w:t>23.</w:t>
            </w:r>
            <w:r w:rsidRPr="006D0F6E"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12AFF9F6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rFonts w:hint="eastAsia"/>
                <w:i w:val="0"/>
              </w:rPr>
              <w:t>Study on</w:t>
            </w:r>
            <w:r w:rsidRPr="006D0F6E">
              <w:rPr>
                <w:i w:val="0"/>
              </w:rPr>
              <w:t xml:space="preserve"> Architecture enhancement of Ambient power-</w:t>
            </w:r>
            <w:r w:rsidRPr="006D0F6E">
              <w:rPr>
                <w:rFonts w:hint="eastAsia"/>
                <w:i w:val="0"/>
              </w:rPr>
              <w:t>en</w:t>
            </w:r>
            <w:r w:rsidRPr="006D0F6E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537C15B1" w:rsidR="001E489F" w:rsidRPr="006D0F6E" w:rsidRDefault="00C52450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TSG#10</w:t>
            </w:r>
            <w:r w:rsidR="006D0F6E" w:rsidRPr="006D0F6E">
              <w:rPr>
                <w:i w:val="0"/>
              </w:rPr>
              <w:t>4</w:t>
            </w:r>
            <w:r w:rsidRPr="006D0F6E">
              <w:rPr>
                <w:i w:val="0"/>
              </w:rPr>
              <w:t xml:space="preserve"> (</w:t>
            </w:r>
            <w:r w:rsidR="006D0F6E" w:rsidRPr="006D0F6E">
              <w:rPr>
                <w:i w:val="0"/>
              </w:rPr>
              <w:t>Jun. 2024</w:t>
            </w:r>
            <w:r w:rsidRPr="006D0F6E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71732E1B" w:rsidR="001E489F" w:rsidRPr="006D0F6E" w:rsidRDefault="006D0F6E" w:rsidP="005875D6">
            <w:pPr>
              <w:pStyle w:val="Guidance"/>
              <w:spacing w:after="0"/>
              <w:rPr>
                <w:i w:val="0"/>
              </w:rPr>
            </w:pPr>
            <w:r w:rsidRPr="006D0F6E">
              <w:rPr>
                <w:i w:val="0"/>
              </w:rPr>
              <w:t>TSG#105 (Sept. 2024)</w:t>
            </w:r>
          </w:p>
        </w:tc>
        <w:tc>
          <w:tcPr>
            <w:tcW w:w="1905" w:type="dxa"/>
          </w:tcPr>
          <w:p w14:paraId="71B3D7AE" w14:textId="01A910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35DEA13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 xml:space="preserve">&gt;, </w:t>
      </w:r>
      <w:r w:rsidR="006D0F6E">
        <w:t>OPPO</w:t>
      </w:r>
      <w:r w:rsidRPr="006C2E80">
        <w:t>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57B263B2" w:rsidR="001E489F" w:rsidRPr="00B70D1A" w:rsidRDefault="001E489F" w:rsidP="001E489F">
      <w:pPr>
        <w:pStyle w:val="Guidance"/>
        <w:rPr>
          <w:i w:val="0"/>
        </w:rPr>
      </w:pPr>
      <w:r w:rsidRPr="00B70D1A">
        <w:rPr>
          <w:i w:val="0"/>
        </w:rPr>
        <w:t xml:space="preserve">The first listed Rapporteur is the work item primary Rapporteur.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7E03F08" w14:textId="3133046A" w:rsidR="002C292E" w:rsidRPr="002F5437" w:rsidRDefault="002C292E" w:rsidP="002C292E">
      <w:pPr>
        <w:pStyle w:val="Guidance"/>
        <w:rPr>
          <w:i w:val="0"/>
        </w:rPr>
      </w:pPr>
      <w:r w:rsidRPr="002F5437">
        <w:rPr>
          <w:i w:val="0"/>
        </w:rPr>
        <w:t>SA3 for the Security aspects,</w:t>
      </w:r>
      <w:r w:rsidRPr="002F5437">
        <w:rPr>
          <w:rFonts w:hint="eastAsia"/>
          <w:i w:val="0"/>
        </w:rPr>
        <w:t xml:space="preserve"> </w:t>
      </w:r>
      <w:r w:rsidRPr="002F5437">
        <w:rPr>
          <w:i w:val="0"/>
        </w:rPr>
        <w:t xml:space="preserve">SA5 for the Charging </w:t>
      </w:r>
      <w:r w:rsidRPr="002F5437">
        <w:rPr>
          <w:rFonts w:hint="eastAsia"/>
          <w:i w:val="0"/>
        </w:rPr>
        <w:t>a</w:t>
      </w:r>
      <w:r w:rsidRPr="002F5437">
        <w:rPr>
          <w:i w:val="0"/>
        </w:rPr>
        <w:t xml:space="preserve">spects, RAN </w:t>
      </w:r>
      <w:r>
        <w:rPr>
          <w:i w:val="0"/>
        </w:rPr>
        <w:t xml:space="preserve">WGs </w:t>
      </w:r>
      <w:r w:rsidRPr="002F5437">
        <w:rPr>
          <w:i w:val="0"/>
        </w:rPr>
        <w:t xml:space="preserve">for </w:t>
      </w:r>
      <w:r w:rsidRPr="002F5437">
        <w:rPr>
          <w:rFonts w:hint="eastAsia"/>
          <w:i w:val="0"/>
        </w:rPr>
        <w:t xml:space="preserve">the </w:t>
      </w:r>
      <w:r w:rsidRPr="002F5437">
        <w:rPr>
          <w:i w:val="0"/>
        </w:rPr>
        <w:t>RAN related issues</w:t>
      </w:r>
      <w:r>
        <w:rPr>
          <w:i w:val="0"/>
        </w:rPr>
        <w:t>, CT1 for network selections aspects.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C63DB" w:rsidR="001E489F" w:rsidRPr="00BB1C00" w:rsidRDefault="00BB1C0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0634E70" w:rsidR="001E489F" w:rsidRDefault="007406BE" w:rsidP="005875D6">
            <w:pPr>
              <w:pStyle w:val="TAL"/>
            </w:pPr>
            <w:r>
              <w:t>Sony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33CCA" w14:textId="77777777" w:rsidR="00295CE2" w:rsidRDefault="00295CE2">
      <w:r>
        <w:separator/>
      </w:r>
    </w:p>
  </w:endnote>
  <w:endnote w:type="continuationSeparator" w:id="0">
    <w:p w14:paraId="73585AFD" w14:textId="77777777" w:rsidR="00295CE2" w:rsidRDefault="0029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51138" w14:textId="77777777" w:rsidR="00295CE2" w:rsidRDefault="00295CE2">
      <w:r>
        <w:separator/>
      </w:r>
    </w:p>
  </w:footnote>
  <w:footnote w:type="continuationSeparator" w:id="0">
    <w:p w14:paraId="0A922C94" w14:textId="77777777" w:rsidR="00295CE2" w:rsidRDefault="00295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842"/>
    <w:multiLevelType w:val="hybridMultilevel"/>
    <w:tmpl w:val="42FC0E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C653E"/>
    <w:multiLevelType w:val="hybridMultilevel"/>
    <w:tmpl w:val="95E2803C"/>
    <w:lvl w:ilvl="0" w:tplc="DA00BB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14DF"/>
    <w:multiLevelType w:val="hybridMultilevel"/>
    <w:tmpl w:val="E3CE191E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8606EC8"/>
    <w:multiLevelType w:val="hybridMultilevel"/>
    <w:tmpl w:val="8BC479E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E709F7"/>
    <w:multiLevelType w:val="hybridMultilevel"/>
    <w:tmpl w:val="A3D4A65A"/>
    <w:lvl w:ilvl="0" w:tplc="7A848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C41E60"/>
    <w:multiLevelType w:val="hybridMultilevel"/>
    <w:tmpl w:val="B888B346"/>
    <w:lvl w:ilvl="0" w:tplc="DA00BBF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C5B3CC6"/>
    <w:multiLevelType w:val="hybridMultilevel"/>
    <w:tmpl w:val="930817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512073"/>
    <w:multiLevelType w:val="hybridMultilevel"/>
    <w:tmpl w:val="9DD2153C"/>
    <w:lvl w:ilvl="0" w:tplc="DA00BBF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0E591634"/>
    <w:multiLevelType w:val="hybridMultilevel"/>
    <w:tmpl w:val="DEEA3D28"/>
    <w:lvl w:ilvl="0" w:tplc="B052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85CA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A882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62A1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978A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78A4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2986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D2A9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3486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9" w15:restartNumberingAfterBreak="0">
    <w:nsid w:val="0E92318E"/>
    <w:multiLevelType w:val="hybridMultilevel"/>
    <w:tmpl w:val="84BEF9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1E2BF9"/>
    <w:multiLevelType w:val="hybridMultilevel"/>
    <w:tmpl w:val="69D6A6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6035B"/>
    <w:multiLevelType w:val="hybridMultilevel"/>
    <w:tmpl w:val="B640458E"/>
    <w:lvl w:ilvl="0" w:tplc="E8E4F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B82F7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496D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3705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94CD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D52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51E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0CE6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B2A4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20EB1394"/>
    <w:multiLevelType w:val="hybridMultilevel"/>
    <w:tmpl w:val="A5F05A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C3E9B"/>
    <w:multiLevelType w:val="hybridMultilevel"/>
    <w:tmpl w:val="F4BA2F7E"/>
    <w:lvl w:ilvl="0" w:tplc="59DE0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58846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5660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A701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4FC3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3E6B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38C2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F9A0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CF05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223E6F52"/>
    <w:multiLevelType w:val="hybridMultilevel"/>
    <w:tmpl w:val="1F0679F2"/>
    <w:lvl w:ilvl="0" w:tplc="71041DBC">
      <w:start w:val="3"/>
      <w:numFmt w:val="bullet"/>
      <w:lvlText w:val="-"/>
      <w:lvlJc w:val="left"/>
      <w:pPr>
        <w:ind w:left="158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6" w15:restartNumberingAfterBreak="0">
    <w:nsid w:val="263870CE"/>
    <w:multiLevelType w:val="hybridMultilevel"/>
    <w:tmpl w:val="A7E0E1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E570365"/>
    <w:multiLevelType w:val="hybridMultilevel"/>
    <w:tmpl w:val="DB18D7EC"/>
    <w:lvl w:ilvl="0" w:tplc="F578B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50E0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28C9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8DAF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76784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3842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54EC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206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6385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F9C23E2"/>
    <w:multiLevelType w:val="hybridMultilevel"/>
    <w:tmpl w:val="B0760C0E"/>
    <w:lvl w:ilvl="0" w:tplc="AA20F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26F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408722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68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C27E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5068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A07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ECBB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12C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FAD4E73"/>
    <w:multiLevelType w:val="hybridMultilevel"/>
    <w:tmpl w:val="D17AB4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242FF8"/>
    <w:multiLevelType w:val="hybridMultilevel"/>
    <w:tmpl w:val="141CBC7A"/>
    <w:lvl w:ilvl="0" w:tplc="3A227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B7CD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E7C5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F00C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97286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E7C4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A78A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8246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43CA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4" w15:restartNumberingAfterBreak="0">
    <w:nsid w:val="337E1E66"/>
    <w:multiLevelType w:val="hybridMultilevel"/>
    <w:tmpl w:val="E40C360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EF0BFD"/>
    <w:multiLevelType w:val="hybridMultilevel"/>
    <w:tmpl w:val="1CAEBC16"/>
    <w:lvl w:ilvl="0" w:tplc="C092159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6471257"/>
    <w:multiLevelType w:val="hybridMultilevel"/>
    <w:tmpl w:val="9BF0B1D8"/>
    <w:lvl w:ilvl="0" w:tplc="5128F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AC62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55982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0AF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64EA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16AC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1A4B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880BF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C6C7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7" w15:restartNumberingAfterBreak="0">
    <w:nsid w:val="3B4F1660"/>
    <w:multiLevelType w:val="hybridMultilevel"/>
    <w:tmpl w:val="9684E66A"/>
    <w:lvl w:ilvl="0" w:tplc="C8E8F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00E123A"/>
    <w:multiLevelType w:val="hybridMultilevel"/>
    <w:tmpl w:val="DD98C5B6"/>
    <w:lvl w:ilvl="0" w:tplc="94364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FEE1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5492C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6DE5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DA68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94A8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B26F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2C0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730AA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4F8F65DD"/>
    <w:multiLevelType w:val="hybridMultilevel"/>
    <w:tmpl w:val="54C2E8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2112086"/>
    <w:multiLevelType w:val="hybridMultilevel"/>
    <w:tmpl w:val="FD4AA1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3BE5DF4"/>
    <w:multiLevelType w:val="hybridMultilevel"/>
    <w:tmpl w:val="5CC42F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4064222"/>
    <w:multiLevelType w:val="hybridMultilevel"/>
    <w:tmpl w:val="D6D6774C"/>
    <w:lvl w:ilvl="0" w:tplc="AB7C6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B7024F"/>
    <w:multiLevelType w:val="hybridMultilevel"/>
    <w:tmpl w:val="7CDC746C"/>
    <w:lvl w:ilvl="0" w:tplc="D352A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471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851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045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CC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583F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ACD0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CE70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CA4C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D33137"/>
    <w:multiLevelType w:val="hybridMultilevel"/>
    <w:tmpl w:val="A6B01D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9" w15:restartNumberingAfterBreak="0">
    <w:nsid w:val="5AEF5E64"/>
    <w:multiLevelType w:val="hybridMultilevel"/>
    <w:tmpl w:val="C5B8A7A6"/>
    <w:lvl w:ilvl="0" w:tplc="F6522E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48DC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16E0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88E8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B4BA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D6E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F61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9256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88DE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3765EEE"/>
    <w:multiLevelType w:val="hybridMultilevel"/>
    <w:tmpl w:val="6B5E541A"/>
    <w:lvl w:ilvl="0" w:tplc="AB6CE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94958D9"/>
    <w:multiLevelType w:val="hybridMultilevel"/>
    <w:tmpl w:val="685C1C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A0E5AF3"/>
    <w:multiLevelType w:val="hybridMultilevel"/>
    <w:tmpl w:val="A120F63C"/>
    <w:lvl w:ilvl="0" w:tplc="ABDCAB4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B959E8"/>
    <w:multiLevelType w:val="hybridMultilevel"/>
    <w:tmpl w:val="AEDA54DA"/>
    <w:lvl w:ilvl="0" w:tplc="82EC1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00021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BF4F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BE03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AD2F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40EE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7C01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1E8E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F5CC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4" w15:restartNumberingAfterBreak="0">
    <w:nsid w:val="780D5DBE"/>
    <w:multiLevelType w:val="hybridMultilevel"/>
    <w:tmpl w:val="35E63C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D377EB7"/>
    <w:multiLevelType w:val="hybridMultilevel"/>
    <w:tmpl w:val="05E46B44"/>
    <w:lvl w:ilvl="0" w:tplc="9760C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1F8A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812B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0BED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27E0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E481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F147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7B09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9AC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6" w15:restartNumberingAfterBreak="0">
    <w:nsid w:val="7E4865CB"/>
    <w:multiLevelType w:val="hybridMultilevel"/>
    <w:tmpl w:val="B06E1916"/>
    <w:lvl w:ilvl="0" w:tplc="DC262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BF0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70EEE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E640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664C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F3C9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0AA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E5CA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716C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7" w15:restartNumberingAfterBreak="0">
    <w:nsid w:val="7F0F4097"/>
    <w:multiLevelType w:val="hybridMultilevel"/>
    <w:tmpl w:val="21869526"/>
    <w:lvl w:ilvl="0" w:tplc="4502AE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76FC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B06C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16F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744B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C8C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20A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382A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9E58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63702418">
    <w:abstractNumId w:val="31"/>
  </w:num>
  <w:num w:numId="2" w16cid:durableId="1999310000">
    <w:abstractNumId w:val="20"/>
  </w:num>
  <w:num w:numId="3" w16cid:durableId="1336418212">
    <w:abstractNumId w:val="18"/>
  </w:num>
  <w:num w:numId="4" w16cid:durableId="13228057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364164">
    <w:abstractNumId w:val="11"/>
  </w:num>
  <w:num w:numId="6" w16cid:durableId="223151049">
    <w:abstractNumId w:val="17"/>
  </w:num>
  <w:num w:numId="7" w16cid:durableId="1823161778">
    <w:abstractNumId w:val="29"/>
  </w:num>
  <w:num w:numId="8" w16cid:durableId="853693229">
    <w:abstractNumId w:val="30"/>
  </w:num>
  <w:num w:numId="9" w16cid:durableId="747114584">
    <w:abstractNumId w:val="33"/>
  </w:num>
  <w:num w:numId="10" w16cid:durableId="1292783471">
    <w:abstractNumId w:val="2"/>
  </w:num>
  <w:num w:numId="11" w16cid:durableId="847715689">
    <w:abstractNumId w:val="38"/>
  </w:num>
  <w:num w:numId="12" w16cid:durableId="747504723">
    <w:abstractNumId w:val="36"/>
  </w:num>
  <w:num w:numId="13" w16cid:durableId="1002199151">
    <w:abstractNumId w:val="39"/>
  </w:num>
  <w:num w:numId="14" w16cid:durableId="1940790930">
    <w:abstractNumId w:val="47"/>
  </w:num>
  <w:num w:numId="15" w16cid:durableId="1082144517">
    <w:abstractNumId w:val="40"/>
  </w:num>
  <w:num w:numId="16" w16cid:durableId="82919268">
    <w:abstractNumId w:val="28"/>
  </w:num>
  <w:num w:numId="17" w16cid:durableId="1580750970">
    <w:abstractNumId w:val="8"/>
  </w:num>
  <w:num w:numId="18" w16cid:durableId="1720546739">
    <w:abstractNumId w:val="12"/>
  </w:num>
  <w:num w:numId="19" w16cid:durableId="399594945">
    <w:abstractNumId w:val="45"/>
  </w:num>
  <w:num w:numId="20" w16cid:durableId="1415325200">
    <w:abstractNumId w:val="23"/>
  </w:num>
  <w:num w:numId="21" w16cid:durableId="1233462387">
    <w:abstractNumId w:val="46"/>
  </w:num>
  <w:num w:numId="22" w16cid:durableId="1900313407">
    <w:abstractNumId w:val="19"/>
  </w:num>
  <w:num w:numId="23" w16cid:durableId="1936161648">
    <w:abstractNumId w:val="26"/>
  </w:num>
  <w:num w:numId="24" w16cid:durableId="2033720470">
    <w:abstractNumId w:val="43"/>
  </w:num>
  <w:num w:numId="25" w16cid:durableId="1507667224">
    <w:abstractNumId w:val="14"/>
  </w:num>
  <w:num w:numId="26" w16cid:durableId="279265901">
    <w:abstractNumId w:val="27"/>
  </w:num>
  <w:num w:numId="27" w16cid:durableId="2123649095">
    <w:abstractNumId w:val="15"/>
  </w:num>
  <w:num w:numId="28" w16cid:durableId="1420711354">
    <w:abstractNumId w:val="42"/>
  </w:num>
  <w:num w:numId="29" w16cid:durableId="792790984">
    <w:abstractNumId w:val="7"/>
  </w:num>
  <w:num w:numId="30" w16cid:durableId="826169492">
    <w:abstractNumId w:val="21"/>
  </w:num>
  <w:num w:numId="31" w16cid:durableId="971329778">
    <w:abstractNumId w:val="4"/>
  </w:num>
  <w:num w:numId="32" w16cid:durableId="1827891116">
    <w:abstractNumId w:val="5"/>
  </w:num>
  <w:num w:numId="33" w16cid:durableId="525797410">
    <w:abstractNumId w:val="1"/>
  </w:num>
  <w:num w:numId="34" w16cid:durableId="61563507">
    <w:abstractNumId w:val="35"/>
  </w:num>
  <w:num w:numId="35" w16cid:durableId="1605765540">
    <w:abstractNumId w:val="25"/>
  </w:num>
  <w:num w:numId="36" w16cid:durableId="1510678597">
    <w:abstractNumId w:val="9"/>
  </w:num>
  <w:num w:numId="37" w16cid:durableId="2052919652">
    <w:abstractNumId w:val="41"/>
  </w:num>
  <w:num w:numId="38" w16cid:durableId="1356543361">
    <w:abstractNumId w:val="32"/>
  </w:num>
  <w:num w:numId="39" w16cid:durableId="1954632363">
    <w:abstractNumId w:val="34"/>
  </w:num>
  <w:num w:numId="40" w16cid:durableId="884023066">
    <w:abstractNumId w:val="37"/>
  </w:num>
  <w:num w:numId="41" w16cid:durableId="871721148">
    <w:abstractNumId w:val="6"/>
  </w:num>
  <w:num w:numId="42" w16cid:durableId="332605977">
    <w:abstractNumId w:val="24"/>
  </w:num>
  <w:num w:numId="43" w16cid:durableId="253249338">
    <w:abstractNumId w:val="16"/>
  </w:num>
  <w:num w:numId="44" w16cid:durableId="26764137">
    <w:abstractNumId w:val="13"/>
  </w:num>
  <w:num w:numId="45" w16cid:durableId="1534880074">
    <w:abstractNumId w:val="22"/>
  </w:num>
  <w:num w:numId="46" w16cid:durableId="1343700224">
    <w:abstractNumId w:val="10"/>
  </w:num>
  <w:num w:numId="47" w16cid:durableId="1117720651">
    <w:abstractNumId w:val="3"/>
  </w:num>
  <w:num w:numId="48" w16cid:durableId="36707917">
    <w:abstractNumId w:val="0"/>
  </w:num>
  <w:num w:numId="49" w16cid:durableId="136848302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490"/>
    <w:rsid w:val="00005E54"/>
    <w:rsid w:val="0000768E"/>
    <w:rsid w:val="00017297"/>
    <w:rsid w:val="0002191A"/>
    <w:rsid w:val="00021979"/>
    <w:rsid w:val="0003016C"/>
    <w:rsid w:val="00030CD4"/>
    <w:rsid w:val="000344A1"/>
    <w:rsid w:val="00042051"/>
    <w:rsid w:val="000430EB"/>
    <w:rsid w:val="00046686"/>
    <w:rsid w:val="00046FDD"/>
    <w:rsid w:val="000475F1"/>
    <w:rsid w:val="00050925"/>
    <w:rsid w:val="00050E6D"/>
    <w:rsid w:val="00054884"/>
    <w:rsid w:val="0005594E"/>
    <w:rsid w:val="00055A7A"/>
    <w:rsid w:val="00057E1E"/>
    <w:rsid w:val="0006182E"/>
    <w:rsid w:val="000632A4"/>
    <w:rsid w:val="0006619D"/>
    <w:rsid w:val="00070547"/>
    <w:rsid w:val="000726EB"/>
    <w:rsid w:val="00072A7C"/>
    <w:rsid w:val="000775E7"/>
    <w:rsid w:val="0007775C"/>
    <w:rsid w:val="0009317F"/>
    <w:rsid w:val="00094F23"/>
    <w:rsid w:val="000967F4"/>
    <w:rsid w:val="000A6432"/>
    <w:rsid w:val="000B1E7C"/>
    <w:rsid w:val="000C2CDB"/>
    <w:rsid w:val="000D20C4"/>
    <w:rsid w:val="000D6D78"/>
    <w:rsid w:val="000E0429"/>
    <w:rsid w:val="000E0437"/>
    <w:rsid w:val="000E2439"/>
    <w:rsid w:val="000E24D5"/>
    <w:rsid w:val="000E71F1"/>
    <w:rsid w:val="000F6E51"/>
    <w:rsid w:val="00100E74"/>
    <w:rsid w:val="00101636"/>
    <w:rsid w:val="00102A24"/>
    <w:rsid w:val="001117D3"/>
    <w:rsid w:val="001244C2"/>
    <w:rsid w:val="00126E0F"/>
    <w:rsid w:val="00126F2F"/>
    <w:rsid w:val="0013259C"/>
    <w:rsid w:val="00133584"/>
    <w:rsid w:val="00135831"/>
    <w:rsid w:val="001376A6"/>
    <w:rsid w:val="001424CD"/>
    <w:rsid w:val="0014389B"/>
    <w:rsid w:val="0014413C"/>
    <w:rsid w:val="001464C7"/>
    <w:rsid w:val="00150C36"/>
    <w:rsid w:val="00156B95"/>
    <w:rsid w:val="00157F50"/>
    <w:rsid w:val="00157FFB"/>
    <w:rsid w:val="001607AE"/>
    <w:rsid w:val="00166A1B"/>
    <w:rsid w:val="00167F4A"/>
    <w:rsid w:val="00170EDB"/>
    <w:rsid w:val="001734E4"/>
    <w:rsid w:val="0017368C"/>
    <w:rsid w:val="00180FBE"/>
    <w:rsid w:val="00184228"/>
    <w:rsid w:val="00185349"/>
    <w:rsid w:val="00186B4F"/>
    <w:rsid w:val="00192528"/>
    <w:rsid w:val="00192B41"/>
    <w:rsid w:val="0019338C"/>
    <w:rsid w:val="00193EA6"/>
    <w:rsid w:val="00197E4A"/>
    <w:rsid w:val="001A31EF"/>
    <w:rsid w:val="001A3A18"/>
    <w:rsid w:val="001A3E7E"/>
    <w:rsid w:val="001A5E1C"/>
    <w:rsid w:val="001B01F1"/>
    <w:rsid w:val="001B2414"/>
    <w:rsid w:val="001B5421"/>
    <w:rsid w:val="001B54CF"/>
    <w:rsid w:val="001B650D"/>
    <w:rsid w:val="001C24B7"/>
    <w:rsid w:val="001C2D9B"/>
    <w:rsid w:val="001C4D9B"/>
    <w:rsid w:val="001D0B09"/>
    <w:rsid w:val="001D2F54"/>
    <w:rsid w:val="001D617B"/>
    <w:rsid w:val="001D653A"/>
    <w:rsid w:val="001D7A7F"/>
    <w:rsid w:val="001E489F"/>
    <w:rsid w:val="001E6729"/>
    <w:rsid w:val="001F7653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EC7"/>
    <w:rsid w:val="002600F1"/>
    <w:rsid w:val="0026253E"/>
    <w:rsid w:val="00264934"/>
    <w:rsid w:val="0027061C"/>
    <w:rsid w:val="00272D61"/>
    <w:rsid w:val="002919B7"/>
    <w:rsid w:val="00291EF2"/>
    <w:rsid w:val="00295CE2"/>
    <w:rsid w:val="00295D61"/>
    <w:rsid w:val="00297C1F"/>
    <w:rsid w:val="002A0356"/>
    <w:rsid w:val="002A34B0"/>
    <w:rsid w:val="002A5E0F"/>
    <w:rsid w:val="002B074C"/>
    <w:rsid w:val="002B2FE7"/>
    <w:rsid w:val="002B34EA"/>
    <w:rsid w:val="002B5361"/>
    <w:rsid w:val="002C1BA4"/>
    <w:rsid w:val="002C2653"/>
    <w:rsid w:val="002C292E"/>
    <w:rsid w:val="002C47B8"/>
    <w:rsid w:val="002C6F18"/>
    <w:rsid w:val="002D02CD"/>
    <w:rsid w:val="002D1C77"/>
    <w:rsid w:val="002D6A0B"/>
    <w:rsid w:val="002E397B"/>
    <w:rsid w:val="002E3AE2"/>
    <w:rsid w:val="002F5BE2"/>
    <w:rsid w:val="002F7CCB"/>
    <w:rsid w:val="003007D5"/>
    <w:rsid w:val="00301992"/>
    <w:rsid w:val="003036F4"/>
    <w:rsid w:val="003057FD"/>
    <w:rsid w:val="003101C6"/>
    <w:rsid w:val="00310E70"/>
    <w:rsid w:val="00313F3E"/>
    <w:rsid w:val="00315B7C"/>
    <w:rsid w:val="00320536"/>
    <w:rsid w:val="00325E33"/>
    <w:rsid w:val="003275E6"/>
    <w:rsid w:val="00336A07"/>
    <w:rsid w:val="00346490"/>
    <w:rsid w:val="00354553"/>
    <w:rsid w:val="00357F9D"/>
    <w:rsid w:val="003715B7"/>
    <w:rsid w:val="00376C60"/>
    <w:rsid w:val="00391DFB"/>
    <w:rsid w:val="00392C87"/>
    <w:rsid w:val="003A32CC"/>
    <w:rsid w:val="003A4E41"/>
    <w:rsid w:val="003A5E2D"/>
    <w:rsid w:val="003A5FFA"/>
    <w:rsid w:val="003A610E"/>
    <w:rsid w:val="003A67E1"/>
    <w:rsid w:val="003A7108"/>
    <w:rsid w:val="003C110B"/>
    <w:rsid w:val="003D35A0"/>
    <w:rsid w:val="003D4593"/>
    <w:rsid w:val="003E011F"/>
    <w:rsid w:val="003E29F7"/>
    <w:rsid w:val="003E2C8B"/>
    <w:rsid w:val="003E4AC7"/>
    <w:rsid w:val="003E5604"/>
    <w:rsid w:val="003E57A1"/>
    <w:rsid w:val="003E710B"/>
    <w:rsid w:val="003E7419"/>
    <w:rsid w:val="003F1C0E"/>
    <w:rsid w:val="004008D7"/>
    <w:rsid w:val="0040145D"/>
    <w:rsid w:val="00411339"/>
    <w:rsid w:val="0041263F"/>
    <w:rsid w:val="004131BD"/>
    <w:rsid w:val="004159BE"/>
    <w:rsid w:val="00416CEA"/>
    <w:rsid w:val="00420179"/>
    <w:rsid w:val="00420F9C"/>
    <w:rsid w:val="00421AFD"/>
    <w:rsid w:val="00423826"/>
    <w:rsid w:val="00424673"/>
    <w:rsid w:val="004246F2"/>
    <w:rsid w:val="00432048"/>
    <w:rsid w:val="00433ED0"/>
    <w:rsid w:val="00434556"/>
    <w:rsid w:val="00435CC4"/>
    <w:rsid w:val="00442C65"/>
    <w:rsid w:val="004440C2"/>
    <w:rsid w:val="00445C2C"/>
    <w:rsid w:val="00446BBD"/>
    <w:rsid w:val="004500B1"/>
    <w:rsid w:val="0045068B"/>
    <w:rsid w:val="00451122"/>
    <w:rsid w:val="004518DB"/>
    <w:rsid w:val="00451B55"/>
    <w:rsid w:val="004545B8"/>
    <w:rsid w:val="00454CB3"/>
    <w:rsid w:val="004562FC"/>
    <w:rsid w:val="00457CF1"/>
    <w:rsid w:val="00460F61"/>
    <w:rsid w:val="00461CAB"/>
    <w:rsid w:val="00464C1E"/>
    <w:rsid w:val="00477857"/>
    <w:rsid w:val="00477EBC"/>
    <w:rsid w:val="00481A1A"/>
    <w:rsid w:val="00482246"/>
    <w:rsid w:val="00483745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3DBC"/>
    <w:rsid w:val="004A661C"/>
    <w:rsid w:val="004B24C1"/>
    <w:rsid w:val="004C4C9B"/>
    <w:rsid w:val="004D2FA0"/>
    <w:rsid w:val="004D6D84"/>
    <w:rsid w:val="004E1010"/>
    <w:rsid w:val="004E55FC"/>
    <w:rsid w:val="004E5F74"/>
    <w:rsid w:val="004E6248"/>
    <w:rsid w:val="004F4172"/>
    <w:rsid w:val="004F5FF7"/>
    <w:rsid w:val="0050202A"/>
    <w:rsid w:val="00505630"/>
    <w:rsid w:val="00507903"/>
    <w:rsid w:val="0052032E"/>
    <w:rsid w:val="00521896"/>
    <w:rsid w:val="00522A80"/>
    <w:rsid w:val="00522D14"/>
    <w:rsid w:val="00524349"/>
    <w:rsid w:val="005244F6"/>
    <w:rsid w:val="005252B2"/>
    <w:rsid w:val="00526978"/>
    <w:rsid w:val="00535A39"/>
    <w:rsid w:val="00536744"/>
    <w:rsid w:val="0054316D"/>
    <w:rsid w:val="00544D8F"/>
    <w:rsid w:val="00546651"/>
    <w:rsid w:val="00553BDE"/>
    <w:rsid w:val="00556F13"/>
    <w:rsid w:val="00562495"/>
    <w:rsid w:val="0057401B"/>
    <w:rsid w:val="00577727"/>
    <w:rsid w:val="005777AF"/>
    <w:rsid w:val="00586562"/>
    <w:rsid w:val="005868BB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32BB"/>
    <w:rsid w:val="005E7235"/>
    <w:rsid w:val="005F041C"/>
    <w:rsid w:val="005F2E94"/>
    <w:rsid w:val="005F4B34"/>
    <w:rsid w:val="005F7050"/>
    <w:rsid w:val="00603228"/>
    <w:rsid w:val="00611349"/>
    <w:rsid w:val="00616E18"/>
    <w:rsid w:val="00620287"/>
    <w:rsid w:val="00623AED"/>
    <w:rsid w:val="0062580F"/>
    <w:rsid w:val="0063070F"/>
    <w:rsid w:val="00632157"/>
    <w:rsid w:val="00632628"/>
    <w:rsid w:val="00633971"/>
    <w:rsid w:val="006341C6"/>
    <w:rsid w:val="00635536"/>
    <w:rsid w:val="00637B8A"/>
    <w:rsid w:val="0064121E"/>
    <w:rsid w:val="00642894"/>
    <w:rsid w:val="006468CF"/>
    <w:rsid w:val="0065238E"/>
    <w:rsid w:val="00654691"/>
    <w:rsid w:val="0066031A"/>
    <w:rsid w:val="00660354"/>
    <w:rsid w:val="006606DB"/>
    <w:rsid w:val="00665B9B"/>
    <w:rsid w:val="0067616E"/>
    <w:rsid w:val="00677E3C"/>
    <w:rsid w:val="0068029A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32D1"/>
    <w:rsid w:val="006A3CF5"/>
    <w:rsid w:val="006A4E82"/>
    <w:rsid w:val="006B2D54"/>
    <w:rsid w:val="006B2F6A"/>
    <w:rsid w:val="006B4BC6"/>
    <w:rsid w:val="006B70DF"/>
    <w:rsid w:val="006C0764"/>
    <w:rsid w:val="006C2DDA"/>
    <w:rsid w:val="006D03E2"/>
    <w:rsid w:val="006D0A8E"/>
    <w:rsid w:val="006D0F6E"/>
    <w:rsid w:val="006D3D54"/>
    <w:rsid w:val="006D479F"/>
    <w:rsid w:val="006D7DAF"/>
    <w:rsid w:val="006E0D1B"/>
    <w:rsid w:val="006E1A49"/>
    <w:rsid w:val="006E1CD2"/>
    <w:rsid w:val="006E3A55"/>
    <w:rsid w:val="006E62AB"/>
    <w:rsid w:val="006F1B00"/>
    <w:rsid w:val="006F2EEB"/>
    <w:rsid w:val="006F4B7A"/>
    <w:rsid w:val="00700A59"/>
    <w:rsid w:val="007045AC"/>
    <w:rsid w:val="00710142"/>
    <w:rsid w:val="00712E81"/>
    <w:rsid w:val="00715590"/>
    <w:rsid w:val="007158B4"/>
    <w:rsid w:val="007170F8"/>
    <w:rsid w:val="00721FB4"/>
    <w:rsid w:val="00723919"/>
    <w:rsid w:val="007244A7"/>
    <w:rsid w:val="007261D3"/>
    <w:rsid w:val="00727D2B"/>
    <w:rsid w:val="00733E86"/>
    <w:rsid w:val="007406BE"/>
    <w:rsid w:val="007457B8"/>
    <w:rsid w:val="0074596C"/>
    <w:rsid w:val="00750D12"/>
    <w:rsid w:val="007526CE"/>
    <w:rsid w:val="00755824"/>
    <w:rsid w:val="00756BBB"/>
    <w:rsid w:val="00757BFF"/>
    <w:rsid w:val="00760B3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0E5"/>
    <w:rsid w:val="00787383"/>
    <w:rsid w:val="00791B51"/>
    <w:rsid w:val="00795AD1"/>
    <w:rsid w:val="00795B03"/>
    <w:rsid w:val="007A415E"/>
    <w:rsid w:val="007B10A8"/>
    <w:rsid w:val="007B51CA"/>
    <w:rsid w:val="007B5456"/>
    <w:rsid w:val="007B5F65"/>
    <w:rsid w:val="007C767B"/>
    <w:rsid w:val="007C7E6D"/>
    <w:rsid w:val="007D3C7C"/>
    <w:rsid w:val="007D687A"/>
    <w:rsid w:val="007E0ED6"/>
    <w:rsid w:val="007E1BA0"/>
    <w:rsid w:val="007F2297"/>
    <w:rsid w:val="007F55EC"/>
    <w:rsid w:val="007F6574"/>
    <w:rsid w:val="00831057"/>
    <w:rsid w:val="00831A3F"/>
    <w:rsid w:val="00836AB9"/>
    <w:rsid w:val="00837EF8"/>
    <w:rsid w:val="0084119C"/>
    <w:rsid w:val="0084694E"/>
    <w:rsid w:val="00850CD4"/>
    <w:rsid w:val="0085476E"/>
    <w:rsid w:val="00854A49"/>
    <w:rsid w:val="00854B0A"/>
    <w:rsid w:val="008578D0"/>
    <w:rsid w:val="008624DE"/>
    <w:rsid w:val="008634EB"/>
    <w:rsid w:val="00863F6E"/>
    <w:rsid w:val="00866945"/>
    <w:rsid w:val="00876BD5"/>
    <w:rsid w:val="00886DDD"/>
    <w:rsid w:val="008900C1"/>
    <w:rsid w:val="008915EE"/>
    <w:rsid w:val="00897C84"/>
    <w:rsid w:val="008A06BE"/>
    <w:rsid w:val="008A3AE3"/>
    <w:rsid w:val="008A56FD"/>
    <w:rsid w:val="008C02D6"/>
    <w:rsid w:val="008C18A0"/>
    <w:rsid w:val="008C3DC0"/>
    <w:rsid w:val="008D2A7A"/>
    <w:rsid w:val="008D3DA6"/>
    <w:rsid w:val="008D5DA3"/>
    <w:rsid w:val="008E0D40"/>
    <w:rsid w:val="008E414E"/>
    <w:rsid w:val="008E4E69"/>
    <w:rsid w:val="008E6E82"/>
    <w:rsid w:val="008E70F7"/>
    <w:rsid w:val="008F1D3B"/>
    <w:rsid w:val="008F462D"/>
    <w:rsid w:val="008F7444"/>
    <w:rsid w:val="008F7A15"/>
    <w:rsid w:val="0090061A"/>
    <w:rsid w:val="00901504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567"/>
    <w:rsid w:val="00960A44"/>
    <w:rsid w:val="00970864"/>
    <w:rsid w:val="00971190"/>
    <w:rsid w:val="009736D5"/>
    <w:rsid w:val="009768C3"/>
    <w:rsid w:val="00977C43"/>
    <w:rsid w:val="0098195A"/>
    <w:rsid w:val="00987556"/>
    <w:rsid w:val="00990EEE"/>
    <w:rsid w:val="00991A8A"/>
    <w:rsid w:val="00995915"/>
    <w:rsid w:val="00996533"/>
    <w:rsid w:val="009A0093"/>
    <w:rsid w:val="009A10D2"/>
    <w:rsid w:val="009A3833"/>
    <w:rsid w:val="009A5F57"/>
    <w:rsid w:val="009A62E2"/>
    <w:rsid w:val="009B110B"/>
    <w:rsid w:val="009B13F0"/>
    <w:rsid w:val="009B196A"/>
    <w:rsid w:val="009B55DE"/>
    <w:rsid w:val="009C476C"/>
    <w:rsid w:val="009D5E48"/>
    <w:rsid w:val="009D6D9F"/>
    <w:rsid w:val="009D76FE"/>
    <w:rsid w:val="009E0B41"/>
    <w:rsid w:val="009E1910"/>
    <w:rsid w:val="009E5DBA"/>
    <w:rsid w:val="009F6047"/>
    <w:rsid w:val="00A00F7B"/>
    <w:rsid w:val="00A03D2A"/>
    <w:rsid w:val="00A07993"/>
    <w:rsid w:val="00A10781"/>
    <w:rsid w:val="00A10ADB"/>
    <w:rsid w:val="00A11D1B"/>
    <w:rsid w:val="00A13CC5"/>
    <w:rsid w:val="00A144AB"/>
    <w:rsid w:val="00A151A1"/>
    <w:rsid w:val="00A17F01"/>
    <w:rsid w:val="00A24557"/>
    <w:rsid w:val="00A248B2"/>
    <w:rsid w:val="00A254BA"/>
    <w:rsid w:val="00A25B09"/>
    <w:rsid w:val="00A267D7"/>
    <w:rsid w:val="00A27A64"/>
    <w:rsid w:val="00A353B2"/>
    <w:rsid w:val="00A37F80"/>
    <w:rsid w:val="00A46B3F"/>
    <w:rsid w:val="00A46F30"/>
    <w:rsid w:val="00A525D4"/>
    <w:rsid w:val="00A61169"/>
    <w:rsid w:val="00A63024"/>
    <w:rsid w:val="00A6339E"/>
    <w:rsid w:val="00A64A25"/>
    <w:rsid w:val="00A65602"/>
    <w:rsid w:val="00A746D7"/>
    <w:rsid w:val="00A7512B"/>
    <w:rsid w:val="00A77D6F"/>
    <w:rsid w:val="00A82FCC"/>
    <w:rsid w:val="00A8479D"/>
    <w:rsid w:val="00A906A4"/>
    <w:rsid w:val="00A97953"/>
    <w:rsid w:val="00AA02E3"/>
    <w:rsid w:val="00AA0DC0"/>
    <w:rsid w:val="00AA4ED2"/>
    <w:rsid w:val="00AA574E"/>
    <w:rsid w:val="00AC70C4"/>
    <w:rsid w:val="00AD1624"/>
    <w:rsid w:val="00AD1A93"/>
    <w:rsid w:val="00AD2361"/>
    <w:rsid w:val="00AD324E"/>
    <w:rsid w:val="00AD5B51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4DA2"/>
    <w:rsid w:val="00B07F19"/>
    <w:rsid w:val="00B10820"/>
    <w:rsid w:val="00B16E03"/>
    <w:rsid w:val="00B1749C"/>
    <w:rsid w:val="00B20525"/>
    <w:rsid w:val="00B23781"/>
    <w:rsid w:val="00B248AC"/>
    <w:rsid w:val="00B30214"/>
    <w:rsid w:val="00B3526C"/>
    <w:rsid w:val="00B376E0"/>
    <w:rsid w:val="00B43DA4"/>
    <w:rsid w:val="00B45C31"/>
    <w:rsid w:val="00B47534"/>
    <w:rsid w:val="00B477C5"/>
    <w:rsid w:val="00B50B89"/>
    <w:rsid w:val="00B52AFB"/>
    <w:rsid w:val="00B5557E"/>
    <w:rsid w:val="00B56953"/>
    <w:rsid w:val="00B61E10"/>
    <w:rsid w:val="00B63284"/>
    <w:rsid w:val="00B64CAA"/>
    <w:rsid w:val="00B6609D"/>
    <w:rsid w:val="00B70D1A"/>
    <w:rsid w:val="00B734AC"/>
    <w:rsid w:val="00B75CE0"/>
    <w:rsid w:val="00B81F43"/>
    <w:rsid w:val="00B84B54"/>
    <w:rsid w:val="00B92B0A"/>
    <w:rsid w:val="00B92C7D"/>
    <w:rsid w:val="00B93BB2"/>
    <w:rsid w:val="00B95EF6"/>
    <w:rsid w:val="00B9697B"/>
    <w:rsid w:val="00B96A0A"/>
    <w:rsid w:val="00BA1307"/>
    <w:rsid w:val="00BA141C"/>
    <w:rsid w:val="00BA1A83"/>
    <w:rsid w:val="00BA35FB"/>
    <w:rsid w:val="00BA46C7"/>
    <w:rsid w:val="00BA4DA4"/>
    <w:rsid w:val="00BA7509"/>
    <w:rsid w:val="00BB1C00"/>
    <w:rsid w:val="00BB5391"/>
    <w:rsid w:val="00BB6D15"/>
    <w:rsid w:val="00BB74CC"/>
    <w:rsid w:val="00BB7B45"/>
    <w:rsid w:val="00BC137E"/>
    <w:rsid w:val="00BC2E5F"/>
    <w:rsid w:val="00BC3C3C"/>
    <w:rsid w:val="00BC481E"/>
    <w:rsid w:val="00BC5AF6"/>
    <w:rsid w:val="00BD3369"/>
    <w:rsid w:val="00BD3E51"/>
    <w:rsid w:val="00BD7219"/>
    <w:rsid w:val="00BE3E87"/>
    <w:rsid w:val="00BE6986"/>
    <w:rsid w:val="00BF0A84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7010"/>
    <w:rsid w:val="00C2214E"/>
    <w:rsid w:val="00C247CD"/>
    <w:rsid w:val="00C2519B"/>
    <w:rsid w:val="00C3782E"/>
    <w:rsid w:val="00C404D1"/>
    <w:rsid w:val="00C42176"/>
    <w:rsid w:val="00C42344"/>
    <w:rsid w:val="00C43962"/>
    <w:rsid w:val="00C505EB"/>
    <w:rsid w:val="00C52450"/>
    <w:rsid w:val="00C52914"/>
    <w:rsid w:val="00C5496F"/>
    <w:rsid w:val="00C54EC4"/>
    <w:rsid w:val="00C5567D"/>
    <w:rsid w:val="00C55CDE"/>
    <w:rsid w:val="00C62471"/>
    <w:rsid w:val="00C63F06"/>
    <w:rsid w:val="00C6590B"/>
    <w:rsid w:val="00C65D41"/>
    <w:rsid w:val="00C7131F"/>
    <w:rsid w:val="00C7557D"/>
    <w:rsid w:val="00C76753"/>
    <w:rsid w:val="00C76F5D"/>
    <w:rsid w:val="00C81500"/>
    <w:rsid w:val="00C8586A"/>
    <w:rsid w:val="00C92474"/>
    <w:rsid w:val="00CA03CE"/>
    <w:rsid w:val="00CA2B4F"/>
    <w:rsid w:val="00CA5DB0"/>
    <w:rsid w:val="00CA644A"/>
    <w:rsid w:val="00CB20F1"/>
    <w:rsid w:val="00CB71CB"/>
    <w:rsid w:val="00CC084E"/>
    <w:rsid w:val="00CC21D6"/>
    <w:rsid w:val="00CC445C"/>
    <w:rsid w:val="00CC58ED"/>
    <w:rsid w:val="00CD1C37"/>
    <w:rsid w:val="00CE206F"/>
    <w:rsid w:val="00D0135E"/>
    <w:rsid w:val="00D11605"/>
    <w:rsid w:val="00D14265"/>
    <w:rsid w:val="00D145EC"/>
    <w:rsid w:val="00D20470"/>
    <w:rsid w:val="00D230F5"/>
    <w:rsid w:val="00D24C3A"/>
    <w:rsid w:val="00D34131"/>
    <w:rsid w:val="00D355FB"/>
    <w:rsid w:val="00D36754"/>
    <w:rsid w:val="00D4367A"/>
    <w:rsid w:val="00D43C0B"/>
    <w:rsid w:val="00D44A74"/>
    <w:rsid w:val="00D47DD9"/>
    <w:rsid w:val="00D57CD2"/>
    <w:rsid w:val="00D57E66"/>
    <w:rsid w:val="00D719DC"/>
    <w:rsid w:val="00D73350"/>
    <w:rsid w:val="00D80214"/>
    <w:rsid w:val="00D81CAF"/>
    <w:rsid w:val="00D82231"/>
    <w:rsid w:val="00D8756E"/>
    <w:rsid w:val="00D87CB6"/>
    <w:rsid w:val="00D938DD"/>
    <w:rsid w:val="00D95EAB"/>
    <w:rsid w:val="00D974EA"/>
    <w:rsid w:val="00DA29AC"/>
    <w:rsid w:val="00DA329A"/>
    <w:rsid w:val="00DA7BEB"/>
    <w:rsid w:val="00DB3E37"/>
    <w:rsid w:val="00DB521B"/>
    <w:rsid w:val="00DB6101"/>
    <w:rsid w:val="00DC0F52"/>
    <w:rsid w:val="00DC4726"/>
    <w:rsid w:val="00DD0AAB"/>
    <w:rsid w:val="00DD3C66"/>
    <w:rsid w:val="00DD40D2"/>
    <w:rsid w:val="00DD4D2D"/>
    <w:rsid w:val="00DE5BBF"/>
    <w:rsid w:val="00DF01BE"/>
    <w:rsid w:val="00DF5833"/>
    <w:rsid w:val="00E013A9"/>
    <w:rsid w:val="00E03A99"/>
    <w:rsid w:val="00E041CD"/>
    <w:rsid w:val="00E06534"/>
    <w:rsid w:val="00E06B11"/>
    <w:rsid w:val="00E07C32"/>
    <w:rsid w:val="00E126A5"/>
    <w:rsid w:val="00E1463F"/>
    <w:rsid w:val="00E15A37"/>
    <w:rsid w:val="00E17991"/>
    <w:rsid w:val="00E23E57"/>
    <w:rsid w:val="00E26DD5"/>
    <w:rsid w:val="00E31FB7"/>
    <w:rsid w:val="00E32C55"/>
    <w:rsid w:val="00E34AA9"/>
    <w:rsid w:val="00E359BA"/>
    <w:rsid w:val="00E363A9"/>
    <w:rsid w:val="00E413E0"/>
    <w:rsid w:val="00E41509"/>
    <w:rsid w:val="00E43AB0"/>
    <w:rsid w:val="00E53AE3"/>
    <w:rsid w:val="00E5574A"/>
    <w:rsid w:val="00E56678"/>
    <w:rsid w:val="00E601EE"/>
    <w:rsid w:val="00E636F4"/>
    <w:rsid w:val="00E64FB2"/>
    <w:rsid w:val="00E67B7D"/>
    <w:rsid w:val="00E77091"/>
    <w:rsid w:val="00E81E2C"/>
    <w:rsid w:val="00E82FBF"/>
    <w:rsid w:val="00E83D3B"/>
    <w:rsid w:val="00E92CD3"/>
    <w:rsid w:val="00E9678A"/>
    <w:rsid w:val="00EA662E"/>
    <w:rsid w:val="00EB3329"/>
    <w:rsid w:val="00EB5D2F"/>
    <w:rsid w:val="00EC10EC"/>
    <w:rsid w:val="00EC456C"/>
    <w:rsid w:val="00ED166C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2E36"/>
    <w:rsid w:val="00F0393B"/>
    <w:rsid w:val="00F11264"/>
    <w:rsid w:val="00F135D4"/>
    <w:rsid w:val="00F15D08"/>
    <w:rsid w:val="00F22963"/>
    <w:rsid w:val="00F2366D"/>
    <w:rsid w:val="00F23A63"/>
    <w:rsid w:val="00F268B6"/>
    <w:rsid w:val="00F313DD"/>
    <w:rsid w:val="00F35B37"/>
    <w:rsid w:val="00F378BE"/>
    <w:rsid w:val="00F43120"/>
    <w:rsid w:val="00F43539"/>
    <w:rsid w:val="00F44FF2"/>
    <w:rsid w:val="00F455F8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DF3"/>
    <w:rsid w:val="00F83F98"/>
    <w:rsid w:val="00F941B8"/>
    <w:rsid w:val="00FA480F"/>
    <w:rsid w:val="00FA5FA5"/>
    <w:rsid w:val="00FA6721"/>
    <w:rsid w:val="00FA7365"/>
    <w:rsid w:val="00FA79A7"/>
    <w:rsid w:val="00FB2555"/>
    <w:rsid w:val="00FC2336"/>
    <w:rsid w:val="00FC23C5"/>
    <w:rsid w:val="00FC58DF"/>
    <w:rsid w:val="00FC643D"/>
    <w:rsid w:val="00FC6494"/>
    <w:rsid w:val="00FD0B29"/>
    <w:rsid w:val="00FD1DAF"/>
    <w:rsid w:val="00FD370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449C0-1C3F-4063-9D56-CA522C69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OPPO</cp:lastModifiedBy>
  <cp:revision>3</cp:revision>
  <cp:lastPrinted>2001-04-23T09:30:00Z</cp:lastPrinted>
  <dcterms:created xsi:type="dcterms:W3CDTF">2023-05-12T10:40:00Z</dcterms:created>
  <dcterms:modified xsi:type="dcterms:W3CDTF">2023-05-12T10:43:00Z</dcterms:modified>
</cp:coreProperties>
</file>